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A3" w:rsidRPr="00E97308" w:rsidRDefault="003D2AA3" w:rsidP="00825E8A">
      <w:pPr>
        <w:spacing w:after="0" w:line="276" w:lineRule="auto"/>
        <w:ind w:firstLine="851"/>
        <w:jc w:val="center"/>
        <w:textAlignment w:val="baseline"/>
        <w:outlineLvl w:val="1"/>
        <w:rPr>
          <w:rFonts w:ascii="Times New Roman" w:hAnsi="Times New Roman"/>
          <w:b/>
          <w:sz w:val="32"/>
          <w:szCs w:val="32"/>
          <w:shd w:val="clear" w:color="auto" w:fill="FFFFFF"/>
          <w:lang w:val="vi-VN"/>
        </w:rPr>
      </w:pPr>
      <w:bookmarkStart w:id="0" w:name="_GoBack"/>
      <w:bookmarkEnd w:id="0"/>
      <w:r w:rsidRPr="00E97308">
        <w:rPr>
          <w:rFonts w:ascii="Times New Roman" w:hAnsi="Times New Roman"/>
          <w:b/>
          <w:sz w:val="32"/>
          <w:szCs w:val="32"/>
          <w:shd w:val="clear" w:color="auto" w:fill="FFFFFF"/>
          <w:lang w:val="vi-VN"/>
        </w:rPr>
        <w:t>ĐỀ CƯƠNG GIỚI THIỆU</w:t>
      </w:r>
    </w:p>
    <w:p w:rsidR="002F474E" w:rsidRPr="00E97308" w:rsidRDefault="002F474E" w:rsidP="00825E8A">
      <w:pPr>
        <w:spacing w:after="0" w:line="276" w:lineRule="auto"/>
        <w:ind w:firstLine="851"/>
        <w:jc w:val="center"/>
        <w:textAlignment w:val="baseline"/>
        <w:outlineLvl w:val="1"/>
        <w:rPr>
          <w:rFonts w:ascii="Times New Roman" w:hAnsi="Times New Roman"/>
          <w:b/>
          <w:sz w:val="32"/>
          <w:szCs w:val="32"/>
          <w:shd w:val="clear" w:color="auto" w:fill="FFFFFF"/>
        </w:rPr>
      </w:pPr>
      <w:r w:rsidRPr="00E97308">
        <w:rPr>
          <w:rFonts w:ascii="Times New Roman" w:hAnsi="Times New Roman"/>
          <w:b/>
          <w:sz w:val="32"/>
          <w:szCs w:val="32"/>
          <w:shd w:val="clear" w:color="auto" w:fill="FFFFFF"/>
        </w:rPr>
        <w:t>Quy định số 85-QĐ/TW</w:t>
      </w:r>
      <w:r w:rsidR="003D2AA3" w:rsidRPr="00E97308">
        <w:rPr>
          <w:rFonts w:ascii="Times New Roman" w:hAnsi="Times New Roman"/>
          <w:b/>
          <w:sz w:val="32"/>
          <w:szCs w:val="32"/>
          <w:shd w:val="clear" w:color="auto" w:fill="FFFFFF"/>
          <w:lang w:val="vi-VN"/>
        </w:rPr>
        <w:t>, ngày 07/10/2022</w:t>
      </w:r>
      <w:r w:rsidRPr="00E97308">
        <w:rPr>
          <w:rFonts w:ascii="Times New Roman" w:hAnsi="Times New Roman"/>
          <w:b/>
          <w:sz w:val="32"/>
          <w:szCs w:val="32"/>
          <w:shd w:val="clear" w:color="auto" w:fill="FFFFFF"/>
        </w:rPr>
        <w:t xml:space="preserve"> của Ban Bí thư </w:t>
      </w:r>
    </w:p>
    <w:p w:rsidR="002F474E" w:rsidRPr="00E97308" w:rsidRDefault="002F474E" w:rsidP="00825E8A">
      <w:pPr>
        <w:spacing w:after="0" w:line="276" w:lineRule="auto"/>
        <w:ind w:firstLine="851"/>
        <w:jc w:val="center"/>
        <w:textAlignment w:val="baseline"/>
        <w:outlineLvl w:val="1"/>
        <w:rPr>
          <w:rFonts w:ascii="Times New Roman" w:hAnsi="Times New Roman"/>
          <w:b/>
          <w:sz w:val="32"/>
          <w:szCs w:val="32"/>
          <w:shd w:val="clear" w:color="auto" w:fill="FFFFFF"/>
        </w:rPr>
      </w:pPr>
      <w:r w:rsidRPr="00E97308">
        <w:rPr>
          <w:rFonts w:ascii="Times New Roman" w:hAnsi="Times New Roman"/>
          <w:b/>
          <w:sz w:val="32"/>
          <w:szCs w:val="32"/>
          <w:shd w:val="clear" w:color="auto" w:fill="FFFFFF"/>
        </w:rPr>
        <w:t>về việc cán bộ, đảng viên thiết lập và sử dụng trang thông tin điện tử cá nhân trên Internet, mạng xã hội</w:t>
      </w:r>
    </w:p>
    <w:p w:rsidR="002F474E" w:rsidRPr="00E97308" w:rsidRDefault="002F474E" w:rsidP="00825E8A">
      <w:pPr>
        <w:spacing w:after="0" w:line="276" w:lineRule="auto"/>
        <w:ind w:firstLine="851"/>
        <w:jc w:val="center"/>
        <w:textAlignment w:val="baseline"/>
        <w:outlineLvl w:val="1"/>
        <w:rPr>
          <w:rFonts w:ascii="Times New Roman" w:hAnsi="Times New Roman"/>
          <w:b/>
          <w:sz w:val="32"/>
          <w:szCs w:val="32"/>
          <w:shd w:val="clear" w:color="auto" w:fill="FFFFFF"/>
        </w:rPr>
      </w:pPr>
      <w:r w:rsidRPr="00E97308">
        <w:rPr>
          <w:rFonts w:ascii="Times New Roman" w:hAnsi="Times New Roman"/>
          <w:b/>
          <w:sz w:val="32"/>
          <w:szCs w:val="32"/>
          <w:shd w:val="clear" w:color="auto" w:fill="FFFFFF"/>
        </w:rPr>
        <w:t>-----</w:t>
      </w:r>
    </w:p>
    <w:p w:rsidR="0031685B" w:rsidRDefault="0031685B" w:rsidP="00825E8A">
      <w:pPr>
        <w:spacing w:after="0" w:line="276" w:lineRule="auto"/>
        <w:ind w:firstLine="851"/>
        <w:jc w:val="both"/>
        <w:textAlignment w:val="baseline"/>
        <w:outlineLvl w:val="1"/>
        <w:rPr>
          <w:rFonts w:ascii="Times New Roman" w:hAnsi="Times New Roman"/>
          <w:sz w:val="32"/>
          <w:szCs w:val="32"/>
          <w:shd w:val="clear" w:color="auto" w:fill="FFFFFF"/>
        </w:rPr>
      </w:pPr>
    </w:p>
    <w:p w:rsidR="004D17C3" w:rsidRPr="00E97308" w:rsidRDefault="004D17C3" w:rsidP="00825E8A">
      <w:pPr>
        <w:spacing w:after="0" w:line="276" w:lineRule="auto"/>
        <w:ind w:firstLine="851"/>
        <w:jc w:val="both"/>
        <w:textAlignment w:val="baseline"/>
        <w:outlineLvl w:val="1"/>
        <w:rPr>
          <w:rFonts w:ascii="Times New Roman" w:hAnsi="Times New Roman"/>
          <w:sz w:val="32"/>
          <w:szCs w:val="32"/>
          <w:shd w:val="clear" w:color="auto" w:fill="FFFFFF"/>
        </w:rPr>
      </w:pPr>
    </w:p>
    <w:p w:rsidR="00613974" w:rsidRPr="00E97308" w:rsidRDefault="007C5009" w:rsidP="00825E8A">
      <w:pPr>
        <w:spacing w:after="0" w:line="276" w:lineRule="auto"/>
        <w:ind w:firstLine="851"/>
        <w:jc w:val="both"/>
        <w:textAlignment w:val="baseline"/>
        <w:outlineLvl w:val="1"/>
        <w:rPr>
          <w:rFonts w:ascii="Times New Roman" w:hAnsi="Times New Roman"/>
          <w:b/>
          <w:sz w:val="32"/>
          <w:szCs w:val="32"/>
          <w:shd w:val="clear" w:color="auto" w:fill="FFFFFF"/>
          <w:lang w:val="vi-VN"/>
        </w:rPr>
      </w:pPr>
      <w:r w:rsidRPr="00E97308">
        <w:rPr>
          <w:rFonts w:ascii="Times New Roman" w:hAnsi="Times New Roman"/>
          <w:b/>
          <w:sz w:val="32"/>
          <w:szCs w:val="32"/>
          <w:shd w:val="clear" w:color="auto" w:fill="FFFFFF"/>
        </w:rPr>
        <w:t xml:space="preserve">1. </w:t>
      </w:r>
      <w:r w:rsidR="003E22A1" w:rsidRPr="00E97308">
        <w:rPr>
          <w:rFonts w:ascii="Times New Roman" w:hAnsi="Times New Roman"/>
          <w:b/>
          <w:sz w:val="32"/>
          <w:szCs w:val="32"/>
          <w:shd w:val="clear" w:color="auto" w:fill="FFFFFF"/>
          <w:lang w:val="vi-VN"/>
        </w:rPr>
        <w:t xml:space="preserve">Vì sao </w:t>
      </w:r>
      <w:r w:rsidR="00613974" w:rsidRPr="00E97308">
        <w:rPr>
          <w:rFonts w:ascii="Times New Roman" w:hAnsi="Times New Roman"/>
          <w:b/>
          <w:sz w:val="32"/>
          <w:szCs w:val="32"/>
          <w:shd w:val="clear" w:color="auto" w:fill="FFFFFF"/>
          <w:lang w:val="vi-VN"/>
        </w:rPr>
        <w:t xml:space="preserve">Ban Bí thư ban hành </w:t>
      </w:r>
      <w:r w:rsidR="00613974" w:rsidRPr="00E97308">
        <w:rPr>
          <w:rFonts w:ascii="Times New Roman" w:hAnsi="Times New Roman"/>
          <w:b/>
          <w:sz w:val="32"/>
          <w:szCs w:val="32"/>
          <w:shd w:val="clear" w:color="auto" w:fill="FFFFFF"/>
        </w:rPr>
        <w:t>Quy định 85-QĐ/TW</w:t>
      </w:r>
      <w:r w:rsidR="00613974" w:rsidRPr="00E97308">
        <w:rPr>
          <w:rFonts w:ascii="Times New Roman" w:hAnsi="Times New Roman"/>
          <w:b/>
          <w:sz w:val="32"/>
          <w:szCs w:val="32"/>
          <w:shd w:val="clear" w:color="auto" w:fill="FFFFFF"/>
          <w:lang w:val="vi-VN"/>
        </w:rPr>
        <w:t>.</w:t>
      </w:r>
    </w:p>
    <w:p w:rsidR="00D2673F" w:rsidRPr="00E97308" w:rsidRDefault="00613974" w:rsidP="00825E8A">
      <w:pPr>
        <w:spacing w:after="0" w:line="276" w:lineRule="auto"/>
        <w:ind w:firstLine="851"/>
        <w:jc w:val="both"/>
        <w:textAlignment w:val="baseline"/>
        <w:outlineLvl w:val="1"/>
        <w:rPr>
          <w:rFonts w:ascii="Times New Roman" w:eastAsia="Times New Roman" w:hAnsi="Times New Roman"/>
          <w:sz w:val="32"/>
          <w:szCs w:val="32"/>
        </w:rPr>
      </w:pPr>
      <w:r w:rsidRPr="00E97308">
        <w:rPr>
          <w:rFonts w:ascii="Times New Roman" w:hAnsi="Times New Roman"/>
          <w:sz w:val="32"/>
          <w:szCs w:val="32"/>
          <w:shd w:val="clear" w:color="auto" w:fill="FFFFFF"/>
          <w:lang w:val="vi-VN"/>
        </w:rPr>
        <w:t xml:space="preserve">Ban Bí thư ban hành </w:t>
      </w:r>
      <w:r w:rsidRPr="00E97308">
        <w:rPr>
          <w:rFonts w:ascii="Times New Roman" w:hAnsi="Times New Roman"/>
          <w:sz w:val="32"/>
          <w:szCs w:val="32"/>
          <w:shd w:val="clear" w:color="auto" w:fill="FFFFFF"/>
        </w:rPr>
        <w:t xml:space="preserve">Quy định 85-QĐ/TW </w:t>
      </w:r>
      <w:r w:rsidRPr="00E97308">
        <w:rPr>
          <w:rFonts w:ascii="Times New Roman" w:hAnsi="Times New Roman"/>
          <w:sz w:val="32"/>
          <w:szCs w:val="32"/>
          <w:shd w:val="clear" w:color="auto" w:fill="FFFFFF"/>
          <w:lang w:val="vi-VN"/>
        </w:rPr>
        <w:t>với 05 ly do</w:t>
      </w:r>
      <w:r w:rsidR="007C5009" w:rsidRPr="00E97308">
        <w:rPr>
          <w:rFonts w:ascii="Times New Roman" w:hAnsi="Times New Roman"/>
          <w:sz w:val="32"/>
          <w:szCs w:val="32"/>
          <w:shd w:val="clear" w:color="auto" w:fill="FFFFFF"/>
        </w:rPr>
        <w:t>,</w:t>
      </w:r>
      <w:r w:rsidRPr="00E97308">
        <w:rPr>
          <w:rFonts w:ascii="Times New Roman" w:hAnsi="Times New Roman"/>
          <w:sz w:val="32"/>
          <w:szCs w:val="32"/>
          <w:shd w:val="clear" w:color="auto" w:fill="FFFFFF"/>
          <w:lang w:val="vi-VN"/>
        </w:rPr>
        <w:t xml:space="preserve"> như sau: </w:t>
      </w:r>
    </w:p>
    <w:p w:rsidR="000C171C" w:rsidRPr="00E97308" w:rsidRDefault="00F43967" w:rsidP="00825E8A">
      <w:pPr>
        <w:shd w:val="clear" w:color="auto" w:fill="FFFFFF"/>
        <w:spacing w:after="0" w:line="276" w:lineRule="auto"/>
        <w:ind w:firstLine="851"/>
        <w:jc w:val="both"/>
        <w:textAlignment w:val="baseline"/>
        <w:rPr>
          <w:rFonts w:ascii="Times New Roman" w:hAnsi="Times New Roman"/>
          <w:sz w:val="32"/>
          <w:szCs w:val="32"/>
        </w:rPr>
      </w:pPr>
      <w:r w:rsidRPr="00E97308">
        <w:rPr>
          <w:rFonts w:ascii="Times New Roman" w:eastAsia="Times New Roman" w:hAnsi="Times New Roman"/>
          <w:i/>
          <w:sz w:val="32"/>
          <w:szCs w:val="32"/>
          <w:bdr w:val="none" w:sz="0" w:space="0" w:color="auto" w:frame="1"/>
        </w:rPr>
        <w:t>Thứ nhất</w:t>
      </w:r>
      <w:r w:rsidR="003D2AA3" w:rsidRPr="00E97308">
        <w:rPr>
          <w:rFonts w:ascii="Times New Roman" w:eastAsia="Times New Roman" w:hAnsi="Times New Roman"/>
          <w:i/>
          <w:sz w:val="32"/>
          <w:szCs w:val="32"/>
          <w:bdr w:val="none" w:sz="0" w:space="0" w:color="auto" w:frame="1"/>
          <w:lang w:val="vi-VN"/>
        </w:rPr>
        <w:t>,</w:t>
      </w:r>
      <w:r w:rsidR="003D2AA3" w:rsidRPr="00E97308">
        <w:rPr>
          <w:rFonts w:ascii="Times New Roman" w:eastAsia="Times New Roman" w:hAnsi="Times New Roman"/>
          <w:sz w:val="32"/>
          <w:szCs w:val="32"/>
          <w:bdr w:val="none" w:sz="0" w:space="0" w:color="auto" w:frame="1"/>
          <w:lang w:val="vi-VN"/>
        </w:rPr>
        <w:t xml:space="preserve"> m</w:t>
      </w:r>
      <w:r w:rsidR="00D2673F" w:rsidRPr="00E97308">
        <w:rPr>
          <w:rFonts w:ascii="Times New Roman" w:eastAsia="Times New Roman" w:hAnsi="Times New Roman"/>
          <w:sz w:val="32"/>
          <w:szCs w:val="32"/>
          <w:bdr w:val="none" w:sz="0" w:space="0" w:color="auto" w:frame="1"/>
        </w:rPr>
        <w:t xml:space="preserve">ạng xã hội phát triển đã đóng một vai trò đặc biệt quan trọng trong việc phục vụ đa dạng các nhu cầu của người dùng nói chung và của </w:t>
      </w:r>
      <w:r w:rsidR="006E33FF" w:rsidRPr="00E97308">
        <w:rPr>
          <w:rFonts w:ascii="Times New Roman" w:eastAsia="Times New Roman" w:hAnsi="Times New Roman"/>
          <w:sz w:val="32"/>
          <w:szCs w:val="32"/>
          <w:bdr w:val="none" w:sz="0" w:space="0" w:color="auto" w:frame="1"/>
        </w:rPr>
        <w:t>cán bộ, đảng viên nói riêng. Mọi</w:t>
      </w:r>
      <w:r w:rsidR="00D2673F" w:rsidRPr="00E97308">
        <w:rPr>
          <w:rFonts w:ascii="Times New Roman" w:eastAsia="Times New Roman" w:hAnsi="Times New Roman"/>
          <w:sz w:val="32"/>
          <w:szCs w:val="32"/>
          <w:bdr w:val="none" w:sz="0" w:space="0" w:color="auto" w:frame="1"/>
        </w:rPr>
        <w:t xml:space="preserve"> người có thể tự tìm kiếm trên mạng xã hội những thông tin phục vụ cho việc học tập, công việc, giải trí hoặc tương tác với những người thân… Theo thống kê của Bộ Thông tin – Truyền thông, tính đến quý I/2023, Việt Nam có hơn 70 triệu thuê bao internet, hơn 70 triệu tài khoản MXH</w:t>
      </w:r>
      <w:r w:rsidR="00613974" w:rsidRPr="00E97308">
        <w:rPr>
          <w:rFonts w:ascii="Times New Roman" w:eastAsia="Times New Roman" w:hAnsi="Times New Roman"/>
          <w:sz w:val="32"/>
          <w:szCs w:val="32"/>
          <w:bdr w:val="none" w:sz="0" w:space="0" w:color="auto" w:frame="1"/>
          <w:lang w:val="vi-VN"/>
        </w:rPr>
        <w:t>;</w:t>
      </w:r>
      <w:r w:rsidR="00D2673F" w:rsidRPr="00E97308">
        <w:rPr>
          <w:rFonts w:ascii="Times New Roman" w:eastAsia="Times New Roman" w:hAnsi="Times New Roman"/>
          <w:sz w:val="32"/>
          <w:szCs w:val="32"/>
          <w:bdr w:val="none" w:sz="0" w:space="0" w:color="auto" w:frame="1"/>
        </w:rPr>
        <w:t xml:space="preserve"> trong đó có hơn 66 triệu tài khoản Facebook, 60 triệu tài khoản YouTube và 50 triệu tài khoản TikTok. </w:t>
      </w:r>
      <w:r w:rsidR="00FA28E8" w:rsidRPr="00E97308">
        <w:rPr>
          <w:rFonts w:ascii="Times New Roman" w:hAnsi="Times New Roman"/>
          <w:sz w:val="32"/>
          <w:szCs w:val="32"/>
        </w:rPr>
        <w:t>Đây là những con số cho thấy</w:t>
      </w:r>
      <w:r w:rsidR="003D2AA3" w:rsidRPr="00E97308">
        <w:rPr>
          <w:rFonts w:ascii="Times New Roman" w:hAnsi="Times New Roman"/>
          <w:sz w:val="32"/>
          <w:szCs w:val="32"/>
          <w:lang w:val="vi-VN"/>
        </w:rPr>
        <w:t>,</w:t>
      </w:r>
      <w:r w:rsidR="00FA28E8" w:rsidRPr="00E97308">
        <w:rPr>
          <w:rFonts w:ascii="Times New Roman" w:hAnsi="Times New Roman"/>
          <w:sz w:val="32"/>
          <w:szCs w:val="32"/>
        </w:rPr>
        <w:t xml:space="preserve"> sự bùng nổ của các trang thông tin, mạng xã hộ</w:t>
      </w:r>
      <w:r w:rsidR="003D2AA3" w:rsidRPr="00E97308">
        <w:rPr>
          <w:rFonts w:ascii="Times New Roman" w:hAnsi="Times New Roman"/>
          <w:sz w:val="32"/>
          <w:szCs w:val="32"/>
        </w:rPr>
        <w:t>i, t</w:t>
      </w:r>
      <w:r w:rsidR="00FA28E8" w:rsidRPr="00E97308">
        <w:rPr>
          <w:rFonts w:ascii="Times New Roman" w:hAnsi="Times New Roman"/>
          <w:sz w:val="32"/>
          <w:szCs w:val="32"/>
        </w:rPr>
        <w:t>ạo ra những thuận lợi và thách thức</w:t>
      </w:r>
      <w:r w:rsidR="006E33FF" w:rsidRPr="00E97308">
        <w:rPr>
          <w:rFonts w:ascii="Times New Roman" w:hAnsi="Times New Roman"/>
          <w:sz w:val="32"/>
          <w:szCs w:val="32"/>
        </w:rPr>
        <w:t xml:space="preserve"> cho sự phát triển</w:t>
      </w:r>
      <w:r w:rsidR="003D2AA3" w:rsidRPr="00E97308">
        <w:rPr>
          <w:rFonts w:ascii="Times New Roman" w:hAnsi="Times New Roman"/>
          <w:sz w:val="32"/>
          <w:szCs w:val="32"/>
          <w:lang w:val="vi-VN"/>
        </w:rPr>
        <w:t>;</w:t>
      </w:r>
      <w:r w:rsidR="00FA28E8" w:rsidRPr="00E97308">
        <w:rPr>
          <w:rFonts w:ascii="Times New Roman" w:hAnsi="Times New Roman"/>
          <w:sz w:val="32"/>
          <w:szCs w:val="32"/>
        </w:rPr>
        <w:t xml:space="preserve"> trong đó chúng ta thấy những hệ lụy của nó tác động </w:t>
      </w:r>
      <w:r w:rsidR="00D1295C" w:rsidRPr="00E97308">
        <w:rPr>
          <w:rFonts w:ascii="Times New Roman" w:hAnsi="Times New Roman"/>
          <w:sz w:val="32"/>
          <w:szCs w:val="32"/>
        </w:rPr>
        <w:t xml:space="preserve">rất lớn </w:t>
      </w:r>
      <w:r w:rsidR="00FA28E8" w:rsidRPr="00E97308">
        <w:rPr>
          <w:rFonts w:ascii="Times New Roman" w:hAnsi="Times New Roman"/>
          <w:sz w:val="32"/>
          <w:szCs w:val="32"/>
        </w:rPr>
        <w:t xml:space="preserve">đến cả kinh tế, văn hóa, xã hội của nước ta. </w:t>
      </w:r>
    </w:p>
    <w:p w:rsidR="000C171C" w:rsidRPr="00E97308" w:rsidRDefault="00F43967" w:rsidP="00825E8A">
      <w:pPr>
        <w:pStyle w:val="NormalWeb"/>
        <w:spacing w:before="0" w:beforeAutospacing="0" w:after="0" w:afterAutospacing="0" w:line="276" w:lineRule="auto"/>
        <w:ind w:firstLine="851"/>
        <w:jc w:val="both"/>
        <w:rPr>
          <w:sz w:val="32"/>
          <w:szCs w:val="32"/>
        </w:rPr>
      </w:pPr>
      <w:r w:rsidRPr="00E97308">
        <w:rPr>
          <w:i/>
          <w:sz w:val="32"/>
          <w:szCs w:val="32"/>
        </w:rPr>
        <w:t xml:space="preserve">Thứ </w:t>
      </w:r>
      <w:r w:rsidR="003D2AA3" w:rsidRPr="00E97308">
        <w:rPr>
          <w:i/>
          <w:sz w:val="32"/>
          <w:szCs w:val="32"/>
          <w:lang w:val="vi-VN"/>
        </w:rPr>
        <w:t xml:space="preserve">hai, </w:t>
      </w:r>
      <w:r w:rsidR="003D2AA3" w:rsidRPr="00E97308">
        <w:rPr>
          <w:sz w:val="32"/>
          <w:szCs w:val="32"/>
          <w:lang w:val="vi-VN"/>
        </w:rPr>
        <w:t>n</w:t>
      </w:r>
      <w:r w:rsidR="000C171C" w:rsidRPr="00E97308">
        <w:rPr>
          <w:sz w:val="32"/>
          <w:szCs w:val="32"/>
        </w:rPr>
        <w:t xml:space="preserve">guy hiểm hơn, Internet và mạng xã hội còn bị các đối tượng lợi dụng gây nhiều hệ lụy tác động đến đời sống kinh tế, văn hóa, xã hội của nước ta. </w:t>
      </w:r>
      <w:r w:rsidR="003D2AA3" w:rsidRPr="00E97308">
        <w:rPr>
          <w:sz w:val="32"/>
          <w:szCs w:val="32"/>
          <w:lang w:val="vi-VN"/>
        </w:rPr>
        <w:t>C</w:t>
      </w:r>
      <w:r w:rsidR="000C171C" w:rsidRPr="00E97308">
        <w:rPr>
          <w:sz w:val="32"/>
          <w:szCs w:val="32"/>
        </w:rPr>
        <w:t>ác thế lực thù địch, các đối tượng cơ hội triệt để lợi dụng và trở thành phương tiện chủ yếu để truyền tải, phát tán các thông tin xấu độc, sai sự thật, các quan điểm sai lệch đường lối, chủ trương</w:t>
      </w:r>
      <w:r w:rsidR="003D2AA3" w:rsidRPr="00E97308">
        <w:rPr>
          <w:sz w:val="32"/>
          <w:szCs w:val="32"/>
          <w:lang w:val="vi-VN"/>
        </w:rPr>
        <w:t xml:space="preserve"> của Đảng,</w:t>
      </w:r>
      <w:r w:rsidR="000C171C" w:rsidRPr="00E97308">
        <w:rPr>
          <w:sz w:val="32"/>
          <w:szCs w:val="32"/>
        </w:rPr>
        <w:t xml:space="preserve"> chính sách, pháp luật </w:t>
      </w:r>
      <w:r w:rsidR="003D2AA3" w:rsidRPr="00E97308">
        <w:rPr>
          <w:sz w:val="32"/>
          <w:szCs w:val="32"/>
          <w:lang w:val="vi-VN"/>
        </w:rPr>
        <w:t>của</w:t>
      </w:r>
      <w:r w:rsidR="000C171C" w:rsidRPr="00E97308">
        <w:rPr>
          <w:sz w:val="32"/>
          <w:szCs w:val="32"/>
        </w:rPr>
        <w:t xml:space="preserve"> Nhà nước và </w:t>
      </w:r>
      <w:r w:rsidR="003D2AA3" w:rsidRPr="00E97308">
        <w:rPr>
          <w:sz w:val="32"/>
          <w:szCs w:val="32"/>
          <w:lang w:val="vi-VN"/>
        </w:rPr>
        <w:t xml:space="preserve">của </w:t>
      </w:r>
      <w:r w:rsidR="000C171C" w:rsidRPr="00E97308">
        <w:rPr>
          <w:sz w:val="32"/>
          <w:szCs w:val="32"/>
        </w:rPr>
        <w:t>cá nhận. Âm mưu của chúng ngày càng tinh vi, xảo quyệt, chống phá theo chiều rộng, cả chiều sâu, nhất là vào thời điểm diễn ra</w:t>
      </w:r>
      <w:r w:rsidR="00613974" w:rsidRPr="00E97308">
        <w:rPr>
          <w:sz w:val="32"/>
          <w:szCs w:val="32"/>
          <w:lang w:val="vi-VN"/>
        </w:rPr>
        <w:t xml:space="preserve"> Đại hội Đảng, các ngày lễ kỷ niệm,</w:t>
      </w:r>
      <w:r w:rsidR="000C171C" w:rsidRPr="00E97308">
        <w:rPr>
          <w:sz w:val="32"/>
          <w:szCs w:val="32"/>
        </w:rPr>
        <w:t xml:space="preserve"> các sự kiện quan trọng kinh tế, đối ngoại.</w:t>
      </w:r>
      <w:r w:rsidR="00613974" w:rsidRPr="00E97308">
        <w:rPr>
          <w:sz w:val="32"/>
          <w:szCs w:val="32"/>
          <w:lang w:val="vi-VN"/>
        </w:rPr>
        <w:t>..</w:t>
      </w:r>
      <w:r w:rsidR="000C171C" w:rsidRPr="00E97308">
        <w:rPr>
          <w:sz w:val="32"/>
          <w:szCs w:val="32"/>
        </w:rPr>
        <w:t> Đặc biệt</w:t>
      </w:r>
      <w:r w:rsidR="003D2AA3" w:rsidRPr="00E97308">
        <w:rPr>
          <w:sz w:val="32"/>
          <w:szCs w:val="32"/>
          <w:lang w:val="vi-VN"/>
        </w:rPr>
        <w:t xml:space="preserve"> là,</w:t>
      </w:r>
      <w:r w:rsidR="000C171C" w:rsidRPr="00E97308">
        <w:rPr>
          <w:sz w:val="32"/>
          <w:szCs w:val="32"/>
        </w:rPr>
        <w:t xml:space="preserve"> khi xảy ra các vụ việc phức tạp dư luận xã hội quan tâm</w:t>
      </w:r>
      <w:r w:rsidR="00613974" w:rsidRPr="00E97308">
        <w:rPr>
          <w:sz w:val="32"/>
          <w:szCs w:val="32"/>
          <w:lang w:val="vi-VN"/>
        </w:rPr>
        <w:t>;</w:t>
      </w:r>
      <w:r w:rsidR="00B242B4" w:rsidRPr="00E97308">
        <w:rPr>
          <w:sz w:val="32"/>
          <w:szCs w:val="32"/>
          <w:lang w:val="vi-VN"/>
        </w:rPr>
        <w:t xml:space="preserve"> </w:t>
      </w:r>
      <w:r w:rsidR="00613974" w:rsidRPr="00E97308">
        <w:rPr>
          <w:sz w:val="32"/>
          <w:szCs w:val="32"/>
          <w:lang w:val="vi-VN"/>
        </w:rPr>
        <w:t>s</w:t>
      </w:r>
      <w:r w:rsidR="000C171C" w:rsidRPr="00E97308">
        <w:rPr>
          <w:sz w:val="32"/>
          <w:szCs w:val="32"/>
        </w:rPr>
        <w:t>ự lợi dụng này đã t</w:t>
      </w:r>
      <w:r w:rsidR="003D2AA3" w:rsidRPr="00E97308">
        <w:rPr>
          <w:sz w:val="32"/>
          <w:szCs w:val="32"/>
        </w:rPr>
        <w:t>ác động đến cán bộ, đảng viên, n</w:t>
      </w:r>
      <w:r w:rsidR="000C171C" w:rsidRPr="00E97308">
        <w:rPr>
          <w:sz w:val="32"/>
          <w:szCs w:val="32"/>
        </w:rPr>
        <w:t>hân dân. Qua đó</w:t>
      </w:r>
      <w:r w:rsidR="003D2AA3" w:rsidRPr="00E97308">
        <w:rPr>
          <w:sz w:val="32"/>
          <w:szCs w:val="32"/>
          <w:lang w:val="vi-VN"/>
        </w:rPr>
        <w:t>,</w:t>
      </w:r>
      <w:r w:rsidR="000C171C" w:rsidRPr="00E97308">
        <w:rPr>
          <w:sz w:val="32"/>
          <w:szCs w:val="32"/>
        </w:rPr>
        <w:t xml:space="preserve"> tác động tư tưởng “tự diễn biến, tự chuyển hóa” của một bộ phận cán bộ, đảng viên.</w:t>
      </w:r>
    </w:p>
    <w:p w:rsidR="000C171C" w:rsidRPr="00E97308" w:rsidRDefault="002F474E" w:rsidP="00825E8A">
      <w:pPr>
        <w:pStyle w:val="NormalWeb"/>
        <w:spacing w:before="0" w:beforeAutospacing="0" w:after="0" w:afterAutospacing="0" w:line="276" w:lineRule="auto"/>
        <w:ind w:firstLine="851"/>
        <w:jc w:val="both"/>
        <w:rPr>
          <w:sz w:val="32"/>
          <w:szCs w:val="32"/>
        </w:rPr>
      </w:pPr>
      <w:r w:rsidRPr="00E97308">
        <w:rPr>
          <w:i/>
          <w:sz w:val="32"/>
          <w:szCs w:val="32"/>
        </w:rPr>
        <w:t xml:space="preserve">Thứ </w:t>
      </w:r>
      <w:r w:rsidR="003D2AA3" w:rsidRPr="00E97308">
        <w:rPr>
          <w:i/>
          <w:sz w:val="32"/>
          <w:szCs w:val="32"/>
          <w:lang w:val="vi-VN"/>
        </w:rPr>
        <w:t>ba,</w:t>
      </w:r>
      <w:r w:rsidR="003D2AA3" w:rsidRPr="00E97308">
        <w:rPr>
          <w:sz w:val="32"/>
          <w:szCs w:val="32"/>
          <w:lang w:val="vi-VN"/>
        </w:rPr>
        <w:t xml:space="preserve"> t</w:t>
      </w:r>
      <w:r w:rsidR="000C171C" w:rsidRPr="00E97308">
        <w:rPr>
          <w:sz w:val="32"/>
          <w:szCs w:val="32"/>
        </w:rPr>
        <w:t xml:space="preserve">rong thời gian qua, xuất hiện một bộ phận cán bộ, đảng viên suy thoái về tư tưởng </w:t>
      </w:r>
      <w:r w:rsidR="003D2AA3" w:rsidRPr="00E97308">
        <w:rPr>
          <w:sz w:val="32"/>
          <w:szCs w:val="32"/>
          <w:lang w:val="vi-VN"/>
        </w:rPr>
        <w:t xml:space="preserve">chính trị, </w:t>
      </w:r>
      <w:r w:rsidR="000C171C" w:rsidRPr="00E97308">
        <w:rPr>
          <w:sz w:val="32"/>
          <w:szCs w:val="32"/>
        </w:rPr>
        <w:t>đạo đức, lối sống, mang nặng quan điểm cá nhân chủ nghĩa, bất mãn chế độ</w:t>
      </w:r>
      <w:r w:rsidR="003D2AA3" w:rsidRPr="00E97308">
        <w:rPr>
          <w:sz w:val="32"/>
          <w:szCs w:val="32"/>
          <w:lang w:val="vi-VN"/>
        </w:rPr>
        <w:t xml:space="preserve"> đã </w:t>
      </w:r>
      <w:r w:rsidR="00B242B4" w:rsidRPr="00E97308">
        <w:rPr>
          <w:sz w:val="32"/>
          <w:szCs w:val="32"/>
          <w:lang w:val="vi-VN"/>
        </w:rPr>
        <w:t>đ</w:t>
      </w:r>
      <w:r w:rsidR="003D2AA3" w:rsidRPr="00E97308">
        <w:rPr>
          <w:sz w:val="32"/>
          <w:szCs w:val="32"/>
        </w:rPr>
        <w:t>ăng tải, phát tán trên internet</w:t>
      </w:r>
      <w:r w:rsidR="00853937" w:rsidRPr="00E97308">
        <w:rPr>
          <w:sz w:val="32"/>
          <w:szCs w:val="32"/>
          <w:lang w:val="vi-VN"/>
        </w:rPr>
        <w:t>. N</w:t>
      </w:r>
      <w:r w:rsidR="000C171C" w:rsidRPr="00E97308">
        <w:rPr>
          <w:sz w:val="32"/>
          <w:szCs w:val="32"/>
        </w:rPr>
        <w:t xml:space="preserve">guy hiểm hơn là cung cấp </w:t>
      </w:r>
      <w:r w:rsidR="00B242B4" w:rsidRPr="00E97308">
        <w:rPr>
          <w:sz w:val="32"/>
          <w:szCs w:val="32"/>
          <w:lang w:val="vi-VN"/>
        </w:rPr>
        <w:t xml:space="preserve">thông tin </w:t>
      </w:r>
      <w:r w:rsidR="000C171C" w:rsidRPr="00E97308">
        <w:rPr>
          <w:sz w:val="32"/>
          <w:szCs w:val="32"/>
        </w:rPr>
        <w:t>cho cá nhân, tổ chức hoạt động ở nước ngoài để vu cáo</w:t>
      </w:r>
      <w:r w:rsidR="003D2AA3" w:rsidRPr="00E97308">
        <w:rPr>
          <w:sz w:val="32"/>
          <w:szCs w:val="32"/>
          <w:lang w:val="vi-VN"/>
        </w:rPr>
        <w:t>,</w:t>
      </w:r>
      <w:r w:rsidR="000C171C" w:rsidRPr="00E97308">
        <w:rPr>
          <w:sz w:val="32"/>
          <w:szCs w:val="32"/>
        </w:rPr>
        <w:t xml:space="preserve"> bôi nhọ tình h</w:t>
      </w:r>
      <w:r w:rsidR="003D2AA3" w:rsidRPr="00E97308">
        <w:rPr>
          <w:sz w:val="32"/>
          <w:szCs w:val="32"/>
        </w:rPr>
        <w:t>ình đất nước, xuyên tạc cá nhân</w:t>
      </w:r>
      <w:r w:rsidR="000C171C" w:rsidRPr="00E97308">
        <w:rPr>
          <w:sz w:val="32"/>
          <w:szCs w:val="32"/>
        </w:rPr>
        <w:t xml:space="preserve"> các đồng chí lãnh đạo các cấp từ trung ương đến địa phương. </w:t>
      </w:r>
    </w:p>
    <w:p w:rsidR="000C171C" w:rsidRPr="00E97308" w:rsidRDefault="002F474E" w:rsidP="00825E8A">
      <w:pPr>
        <w:pStyle w:val="NormalWeb"/>
        <w:spacing w:before="0" w:beforeAutospacing="0" w:after="0" w:afterAutospacing="0" w:line="276" w:lineRule="auto"/>
        <w:ind w:firstLine="851"/>
        <w:jc w:val="both"/>
        <w:rPr>
          <w:sz w:val="32"/>
          <w:szCs w:val="32"/>
        </w:rPr>
      </w:pPr>
      <w:r w:rsidRPr="00E97308">
        <w:rPr>
          <w:i/>
          <w:sz w:val="32"/>
          <w:szCs w:val="32"/>
        </w:rPr>
        <w:t xml:space="preserve">Thứ </w:t>
      </w:r>
      <w:r w:rsidR="003D2AA3" w:rsidRPr="00E97308">
        <w:rPr>
          <w:i/>
          <w:sz w:val="32"/>
          <w:szCs w:val="32"/>
          <w:lang w:val="vi-VN"/>
        </w:rPr>
        <w:t>tư,</w:t>
      </w:r>
      <w:r w:rsidR="003D2AA3" w:rsidRPr="00E97308">
        <w:rPr>
          <w:sz w:val="32"/>
          <w:szCs w:val="32"/>
          <w:lang w:val="vi-VN"/>
        </w:rPr>
        <w:t xml:space="preserve"> </w:t>
      </w:r>
      <w:r w:rsidR="000C171C" w:rsidRPr="00E97308">
        <w:rPr>
          <w:sz w:val="32"/>
          <w:szCs w:val="32"/>
        </w:rPr>
        <w:t>trong bối cảnh như vậy, việc thiết lập các thông tin cá nhân</w:t>
      </w:r>
      <w:r w:rsidR="003E1C29" w:rsidRPr="00E97308">
        <w:rPr>
          <w:sz w:val="32"/>
          <w:szCs w:val="32"/>
        </w:rPr>
        <w:t>, sử dụng internet</w:t>
      </w:r>
      <w:r w:rsidR="003D2AA3" w:rsidRPr="00E97308">
        <w:rPr>
          <w:sz w:val="32"/>
          <w:szCs w:val="32"/>
          <w:lang w:val="vi-VN"/>
        </w:rPr>
        <w:t>,</w:t>
      </w:r>
      <w:r w:rsidR="003E1C29" w:rsidRPr="00E97308">
        <w:rPr>
          <w:sz w:val="32"/>
          <w:szCs w:val="32"/>
        </w:rPr>
        <w:t xml:space="preserve"> mạng xã hội c</w:t>
      </w:r>
      <w:r w:rsidR="000C171C" w:rsidRPr="00E97308">
        <w:rPr>
          <w:sz w:val="32"/>
          <w:szCs w:val="32"/>
        </w:rPr>
        <w:t>ủa cán bộ, đảng viên</w:t>
      </w:r>
      <w:r w:rsidR="003E1C29" w:rsidRPr="00E97308">
        <w:rPr>
          <w:sz w:val="32"/>
          <w:szCs w:val="32"/>
        </w:rPr>
        <w:t xml:space="preserve"> c</w:t>
      </w:r>
      <w:r w:rsidR="000C171C" w:rsidRPr="00E97308">
        <w:rPr>
          <w:sz w:val="32"/>
          <w:szCs w:val="32"/>
        </w:rPr>
        <w:t>ho đến nay vẫn thiếu sự quản lý, giám sát. Do đó, tiềm ẩn các nguy cơ bị các</w:t>
      </w:r>
      <w:r w:rsidR="003E1C29" w:rsidRPr="00E97308">
        <w:rPr>
          <w:sz w:val="32"/>
          <w:szCs w:val="32"/>
        </w:rPr>
        <w:t xml:space="preserve"> thế lực</w:t>
      </w:r>
      <w:r w:rsidR="00BA27CC" w:rsidRPr="00E97308">
        <w:rPr>
          <w:sz w:val="32"/>
          <w:szCs w:val="32"/>
        </w:rPr>
        <w:t xml:space="preserve"> thù địch phản động lợi dụng</w:t>
      </w:r>
      <w:r w:rsidR="000C171C" w:rsidRPr="00E97308">
        <w:rPr>
          <w:sz w:val="32"/>
          <w:szCs w:val="32"/>
        </w:rPr>
        <w:t xml:space="preserve"> </w:t>
      </w:r>
      <w:r w:rsidR="003E1C29" w:rsidRPr="00E97308">
        <w:rPr>
          <w:sz w:val="32"/>
          <w:szCs w:val="32"/>
        </w:rPr>
        <w:t>h</w:t>
      </w:r>
      <w:r w:rsidR="000C171C" w:rsidRPr="00E97308">
        <w:rPr>
          <w:sz w:val="32"/>
          <w:szCs w:val="32"/>
        </w:rPr>
        <w:t>oặc giả mạo để chống phá</w:t>
      </w:r>
      <w:r w:rsidR="00853937" w:rsidRPr="00E97308">
        <w:rPr>
          <w:sz w:val="32"/>
          <w:szCs w:val="32"/>
          <w:lang w:val="vi-VN"/>
        </w:rPr>
        <w:t xml:space="preserve"> ta</w:t>
      </w:r>
      <w:r w:rsidR="000C171C" w:rsidRPr="00E97308">
        <w:rPr>
          <w:sz w:val="32"/>
          <w:szCs w:val="32"/>
        </w:rPr>
        <w:t>. Có một số tr</w:t>
      </w:r>
      <w:r w:rsidR="003E1C29" w:rsidRPr="00E97308">
        <w:rPr>
          <w:sz w:val="32"/>
          <w:szCs w:val="32"/>
        </w:rPr>
        <w:t xml:space="preserve">ang website bị giả mạo tung tin </w:t>
      </w:r>
      <w:r w:rsidR="00613974" w:rsidRPr="00E97308">
        <w:rPr>
          <w:sz w:val="32"/>
          <w:szCs w:val="32"/>
          <w:lang w:val="vi-VN"/>
        </w:rPr>
        <w:t>làm cho</w:t>
      </w:r>
      <w:r w:rsidR="003E1C29" w:rsidRPr="00E97308">
        <w:rPr>
          <w:sz w:val="32"/>
          <w:szCs w:val="32"/>
        </w:rPr>
        <w:t xml:space="preserve"> cho cán bộ, đảng viên mơ hồ, đôi lúc còn t</w:t>
      </w:r>
      <w:r w:rsidR="000C171C" w:rsidRPr="00E97308">
        <w:rPr>
          <w:sz w:val="32"/>
          <w:szCs w:val="32"/>
        </w:rPr>
        <w:t>in vào những trang thông tin đó. </w:t>
      </w:r>
    </w:p>
    <w:p w:rsidR="00D2673F" w:rsidRPr="00E97308" w:rsidRDefault="00D2673F"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rPr>
        <w:t xml:space="preserve">Đứng trước sự bùng nổ của công nghệ thông tin, thời gian qua đã có rất nhiều cán bộ, đảng viên thường xuyên tích cực tham gia tuyên truyền các chủ trương của Đảng, chính sách, pháp luật của Nhà nước, các phong trào </w:t>
      </w:r>
      <w:r w:rsidR="00613974" w:rsidRPr="00E97308">
        <w:rPr>
          <w:rFonts w:ascii="Times New Roman" w:eastAsia="Times New Roman" w:hAnsi="Times New Roman"/>
          <w:sz w:val="32"/>
          <w:szCs w:val="32"/>
          <w:bdr w:val="none" w:sz="0" w:space="0" w:color="auto" w:frame="1"/>
          <w:lang w:val="vi-VN"/>
        </w:rPr>
        <w:t xml:space="preserve">của </w:t>
      </w:r>
      <w:r w:rsidRPr="00E97308">
        <w:rPr>
          <w:rFonts w:ascii="Times New Roman" w:eastAsia="Times New Roman" w:hAnsi="Times New Roman"/>
          <w:sz w:val="32"/>
          <w:szCs w:val="32"/>
          <w:bdr w:val="none" w:sz="0" w:space="0" w:color="auto" w:frame="1"/>
        </w:rPr>
        <w:t>địa phương</w:t>
      </w:r>
      <w:r w:rsidR="00BA27CC" w:rsidRPr="00E97308">
        <w:rPr>
          <w:rFonts w:ascii="Times New Roman" w:eastAsia="Times New Roman" w:hAnsi="Times New Roman"/>
          <w:sz w:val="32"/>
          <w:szCs w:val="32"/>
          <w:bdr w:val="none" w:sz="0" w:space="0" w:color="auto" w:frame="1"/>
          <w:lang w:val="vi-VN"/>
        </w:rPr>
        <w:t>;</w:t>
      </w:r>
      <w:r w:rsidRPr="00E97308">
        <w:rPr>
          <w:rFonts w:ascii="Times New Roman" w:eastAsia="Times New Roman" w:hAnsi="Times New Roman"/>
          <w:sz w:val="32"/>
          <w:szCs w:val="32"/>
          <w:bdr w:val="none" w:sz="0" w:space="0" w:color="auto" w:frame="1"/>
        </w:rPr>
        <w:t xml:space="preserve"> đồng thời chia sẻ trên mạng xã hội, Internet những việc hay, việc tốt, những gương điển hình trên mọi lĩnh vực. Nhiều cán bộ, đảng viên cũng đã chủ động đấu tranh phản bá</w:t>
      </w:r>
      <w:r w:rsidR="00BA27CC" w:rsidRPr="00E97308">
        <w:rPr>
          <w:rFonts w:ascii="Times New Roman" w:eastAsia="Times New Roman" w:hAnsi="Times New Roman"/>
          <w:sz w:val="32"/>
          <w:szCs w:val="32"/>
          <w:bdr w:val="none" w:sz="0" w:space="0" w:color="auto" w:frame="1"/>
        </w:rPr>
        <w:t xml:space="preserve">c </w:t>
      </w:r>
      <w:r w:rsidR="00613974" w:rsidRPr="00E97308">
        <w:rPr>
          <w:rFonts w:ascii="Times New Roman" w:eastAsia="Times New Roman" w:hAnsi="Times New Roman"/>
          <w:sz w:val="32"/>
          <w:szCs w:val="32"/>
          <w:bdr w:val="none" w:sz="0" w:space="0" w:color="auto" w:frame="1"/>
          <w:lang w:val="vi-VN"/>
        </w:rPr>
        <w:t xml:space="preserve">các </w:t>
      </w:r>
      <w:r w:rsidR="00BA27CC" w:rsidRPr="00E97308">
        <w:rPr>
          <w:rFonts w:ascii="Times New Roman" w:eastAsia="Times New Roman" w:hAnsi="Times New Roman"/>
          <w:sz w:val="32"/>
          <w:szCs w:val="32"/>
          <w:bdr w:val="none" w:sz="0" w:space="0" w:color="auto" w:frame="1"/>
        </w:rPr>
        <w:t>thông tin xấu</w:t>
      </w:r>
      <w:r w:rsidRPr="00E97308">
        <w:rPr>
          <w:rFonts w:ascii="Times New Roman" w:eastAsia="Times New Roman" w:hAnsi="Times New Roman"/>
          <w:sz w:val="32"/>
          <w:szCs w:val="32"/>
          <w:bdr w:val="none" w:sz="0" w:space="0" w:color="auto" w:frame="1"/>
        </w:rPr>
        <w:t xml:space="preserve"> độc, quan điểm sai trái, thù địch, góp phần bảo vệ nền tảng tư tưởng của Ðảng, tạo môi trường văn hóa lành mạnh trên không gian mạng.</w:t>
      </w:r>
      <w:r w:rsidR="00BA27CC" w:rsidRPr="00E97308">
        <w:rPr>
          <w:rFonts w:ascii="Times New Roman" w:eastAsia="Times New Roman" w:hAnsi="Times New Roman"/>
          <w:sz w:val="32"/>
          <w:szCs w:val="32"/>
          <w:bdr w:val="none" w:sz="0" w:space="0" w:color="auto" w:frame="1"/>
          <w:lang w:val="vi-VN"/>
        </w:rPr>
        <w:t xml:space="preserve"> </w:t>
      </w:r>
      <w:r w:rsidRPr="00E97308">
        <w:rPr>
          <w:rFonts w:ascii="Times New Roman" w:eastAsia="Times New Roman" w:hAnsi="Times New Roman"/>
          <w:i/>
          <w:sz w:val="32"/>
          <w:szCs w:val="32"/>
          <w:bdr w:val="none" w:sz="0" w:space="0" w:color="auto" w:frame="1"/>
        </w:rPr>
        <w:t>Tuy nhiên</w:t>
      </w:r>
      <w:r w:rsidR="00BA27CC" w:rsidRPr="00E97308">
        <w:rPr>
          <w:rFonts w:ascii="Times New Roman" w:eastAsia="Times New Roman" w:hAnsi="Times New Roman"/>
          <w:i/>
          <w:sz w:val="32"/>
          <w:szCs w:val="32"/>
          <w:bdr w:val="none" w:sz="0" w:space="0" w:color="auto" w:frame="1"/>
          <w:lang w:val="vi-VN"/>
        </w:rPr>
        <w:t>,</w:t>
      </w:r>
      <w:r w:rsidRPr="00E97308">
        <w:rPr>
          <w:rFonts w:ascii="Times New Roman" w:eastAsia="Times New Roman" w:hAnsi="Times New Roman"/>
          <w:sz w:val="32"/>
          <w:szCs w:val="32"/>
          <w:bdr w:val="none" w:sz="0" w:space="0" w:color="auto" w:frame="1"/>
        </w:rPr>
        <w:t xml:space="preserve"> vẫn còn không ít cán bộ, đảng viên chưa nắm rõ và đầy đủ các quy định</w:t>
      </w:r>
      <w:r w:rsidR="00BA27CC" w:rsidRPr="00E97308">
        <w:rPr>
          <w:rFonts w:ascii="Times New Roman" w:eastAsia="Times New Roman" w:hAnsi="Times New Roman"/>
          <w:sz w:val="32"/>
          <w:szCs w:val="32"/>
          <w:bdr w:val="none" w:sz="0" w:space="0" w:color="auto" w:frame="1"/>
          <w:lang w:val="vi-VN"/>
        </w:rPr>
        <w:t>;</w:t>
      </w:r>
      <w:r w:rsidRPr="00E97308">
        <w:rPr>
          <w:rFonts w:ascii="Times New Roman" w:eastAsia="Times New Roman" w:hAnsi="Times New Roman"/>
          <w:sz w:val="32"/>
          <w:szCs w:val="32"/>
          <w:bdr w:val="none" w:sz="0" w:space="0" w:color="auto" w:frame="1"/>
        </w:rPr>
        <w:t xml:space="preserve"> từ đó có nguy cơ vi phạm khi tham gia mạng xã hội. Một số cán bộ, đảng viên </w:t>
      </w:r>
      <w:r w:rsidR="00BA27CC" w:rsidRPr="00E97308">
        <w:rPr>
          <w:rFonts w:ascii="Times New Roman" w:eastAsia="Times New Roman" w:hAnsi="Times New Roman"/>
          <w:sz w:val="32"/>
          <w:szCs w:val="32"/>
          <w:bdr w:val="none" w:sz="0" w:space="0" w:color="auto" w:frame="1"/>
          <w:lang w:val="vi-VN"/>
        </w:rPr>
        <w:t>còn</w:t>
      </w:r>
      <w:r w:rsidRPr="00E97308">
        <w:rPr>
          <w:rFonts w:ascii="Times New Roman" w:eastAsia="Times New Roman" w:hAnsi="Times New Roman"/>
          <w:sz w:val="32"/>
          <w:szCs w:val="32"/>
          <w:bdr w:val="none" w:sz="0" w:space="0" w:color="auto" w:frame="1"/>
        </w:rPr>
        <w:t xml:space="preserve"> thờ ơ hoặc không thể hiện quan điểm, chính kiến của mình đối với các vấn đề quan tâm dù thông tin đó là sai; khả năng phản bác thông tin xấu độc, quan điểm sai trái, thù địch còn hạn chế. Cá biệt còn có một số ít cán bộ, đảng viên còn hưởng ứng, chia sẻ những bài viết chưa được kiểm chứng, thông tin giả, sai sự thật...</w:t>
      </w:r>
    </w:p>
    <w:p w:rsidR="00D2673F" w:rsidRPr="00E97308" w:rsidRDefault="00C610FF"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i/>
          <w:sz w:val="32"/>
          <w:szCs w:val="32"/>
          <w:bdr w:val="none" w:sz="0" w:space="0" w:color="auto" w:frame="1"/>
        </w:rPr>
        <w:t xml:space="preserve">Thứ </w:t>
      </w:r>
      <w:r w:rsidR="00BA27CC" w:rsidRPr="00E97308">
        <w:rPr>
          <w:rFonts w:ascii="Times New Roman" w:eastAsia="Times New Roman" w:hAnsi="Times New Roman"/>
          <w:i/>
          <w:sz w:val="32"/>
          <w:szCs w:val="32"/>
          <w:bdr w:val="none" w:sz="0" w:space="0" w:color="auto" w:frame="1"/>
          <w:lang w:val="vi-VN"/>
        </w:rPr>
        <w:t>năm,</w:t>
      </w:r>
      <w:r w:rsidR="00BA27CC" w:rsidRPr="00E97308">
        <w:rPr>
          <w:rFonts w:ascii="Times New Roman" w:eastAsia="Times New Roman" w:hAnsi="Times New Roman"/>
          <w:sz w:val="32"/>
          <w:szCs w:val="32"/>
          <w:bdr w:val="none" w:sz="0" w:space="0" w:color="auto" w:frame="1"/>
          <w:lang w:val="vi-VN"/>
        </w:rPr>
        <w:t xml:space="preserve"> t</w:t>
      </w:r>
      <w:r w:rsidR="00D2673F" w:rsidRPr="00E97308">
        <w:rPr>
          <w:rFonts w:ascii="Times New Roman" w:eastAsia="Times New Roman" w:hAnsi="Times New Roman"/>
          <w:sz w:val="32"/>
          <w:szCs w:val="32"/>
          <w:bdr w:val="none" w:sz="0" w:space="0" w:color="auto" w:frame="1"/>
        </w:rPr>
        <w:t>rước đó, vào năm 2018, Bộ Chính trị đã ban hành Nghị quyết số 35-NQ/TW về tăng cường bảo vệ nền tảng tư tưởng của Ðảng, đấu tranh phản bác các quan điểm sai trái, thù địch trong tình hình mới. Nghị quyết 35 ra đời, đi vào cuộc sống đã tạo được bước ngoặt lớn trong công tác tuyên truyền, phản bác các luận điệu xuyên tạc của các thế lực thù địch, tuy nhiên vẫn còn gặp không ít những khó khăn.</w:t>
      </w:r>
    </w:p>
    <w:p w:rsidR="007C5009" w:rsidRPr="00E97308" w:rsidRDefault="00D2673F"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rPr>
        <w:t xml:space="preserve">Để tạo bước đột phá cho công tác đấu tranh với các luận điệu xuyên tạc của các thế lực thù địch trên không gian mạng, bảo vệ vững chắc </w:t>
      </w:r>
      <w:r w:rsidR="00BA27CC" w:rsidRPr="00E97308">
        <w:rPr>
          <w:rFonts w:ascii="Times New Roman" w:eastAsia="Times New Roman" w:hAnsi="Times New Roman"/>
          <w:sz w:val="32"/>
          <w:szCs w:val="32"/>
          <w:bdr w:val="none" w:sz="0" w:space="0" w:color="auto" w:frame="1"/>
          <w:lang w:val="vi-VN"/>
        </w:rPr>
        <w:t xml:space="preserve">nền tảng </w:t>
      </w:r>
      <w:r w:rsidRPr="00E97308">
        <w:rPr>
          <w:rFonts w:ascii="Times New Roman" w:eastAsia="Times New Roman" w:hAnsi="Times New Roman"/>
          <w:sz w:val="32"/>
          <w:szCs w:val="32"/>
          <w:bdr w:val="none" w:sz="0" w:space="0" w:color="auto" w:frame="1"/>
        </w:rPr>
        <w:t>tư tưởng của Đ</w:t>
      </w:r>
      <w:r w:rsidR="00825E8A" w:rsidRPr="00E97308">
        <w:rPr>
          <w:rFonts w:ascii="Times New Roman" w:eastAsia="Times New Roman" w:hAnsi="Times New Roman"/>
          <w:sz w:val="32"/>
          <w:szCs w:val="32"/>
          <w:bdr w:val="none" w:sz="0" w:space="0" w:color="auto" w:frame="1"/>
        </w:rPr>
        <w:t>ảng;</w:t>
      </w:r>
      <w:r w:rsidRPr="00E97308">
        <w:rPr>
          <w:rFonts w:ascii="Times New Roman" w:eastAsia="Times New Roman" w:hAnsi="Times New Roman"/>
          <w:sz w:val="32"/>
          <w:szCs w:val="32"/>
          <w:bdr w:val="none" w:sz="0" w:space="0" w:color="auto" w:frame="1"/>
        </w:rPr>
        <w:t xml:space="preserve"> Ban Bí thư tiếp tục ban hành Quy định 85-QĐ/TW về việc cán bộ, đảng viên thiết lập và sử dụng trang thông tin điện tử cá nhân trên internet, MXH.</w:t>
      </w:r>
      <w:r w:rsidR="00825E8A" w:rsidRPr="00E97308">
        <w:rPr>
          <w:rFonts w:ascii="Times New Roman" w:eastAsia="Times New Roman" w:hAnsi="Times New Roman"/>
          <w:sz w:val="32"/>
          <w:szCs w:val="32"/>
          <w:bdr w:val="none" w:sz="0" w:space="0" w:color="auto" w:frame="1"/>
          <w:lang w:val="vi-VN"/>
        </w:rPr>
        <w:t xml:space="preserve"> </w:t>
      </w:r>
      <w:r w:rsidRPr="00E97308">
        <w:rPr>
          <w:rFonts w:ascii="Times New Roman" w:eastAsia="Times New Roman" w:hAnsi="Times New Roman"/>
          <w:sz w:val="32"/>
          <w:szCs w:val="32"/>
          <w:bdr w:val="none" w:sz="0" w:space="0" w:color="auto" w:frame="1"/>
        </w:rPr>
        <w:t>Có thể nói, Quy định 85 là quy định mới, được ban hành kịp thời. Quy định ra đời nhằm nâng cao hơn nữa trách nhiệm, nghĩa vụ của mỗi cán bộ, đảng viên. Từ đó</w:t>
      </w:r>
      <w:r w:rsidR="00BA27CC" w:rsidRPr="00E97308">
        <w:rPr>
          <w:rFonts w:ascii="Times New Roman" w:eastAsia="Times New Roman" w:hAnsi="Times New Roman"/>
          <w:sz w:val="32"/>
          <w:szCs w:val="32"/>
          <w:bdr w:val="none" w:sz="0" w:space="0" w:color="auto" w:frame="1"/>
          <w:lang w:val="vi-VN"/>
        </w:rPr>
        <w:t>,</w:t>
      </w:r>
      <w:r w:rsidRPr="00E97308">
        <w:rPr>
          <w:rFonts w:ascii="Times New Roman" w:eastAsia="Times New Roman" w:hAnsi="Times New Roman"/>
          <w:sz w:val="32"/>
          <w:szCs w:val="32"/>
          <w:bdr w:val="none" w:sz="0" w:space="0" w:color="auto" w:frame="1"/>
        </w:rPr>
        <w:t xml:space="preserve"> phát huy hơn nữa tính tiên phong, gương mẫu trong việc thiết lập và sử dụng các trang thông tin điện tử cá nhân trên môi trường mạng, góp phần bảo vệ vững chắc nền tảng tư tưởng của Đảng.</w:t>
      </w:r>
    </w:p>
    <w:p w:rsidR="00825E8A" w:rsidRPr="00E97308" w:rsidRDefault="007C5009" w:rsidP="00825E8A">
      <w:pPr>
        <w:shd w:val="clear" w:color="auto" w:fill="FFFFFF"/>
        <w:spacing w:after="0" w:line="276" w:lineRule="auto"/>
        <w:ind w:firstLine="851"/>
        <w:jc w:val="both"/>
        <w:textAlignment w:val="baseline"/>
        <w:rPr>
          <w:rFonts w:ascii="Times New Roman" w:eastAsia="Times New Roman" w:hAnsi="Times New Roman"/>
          <w:b/>
          <w:sz w:val="32"/>
          <w:szCs w:val="32"/>
          <w:bdr w:val="none" w:sz="0" w:space="0" w:color="auto" w:frame="1"/>
        </w:rPr>
      </w:pPr>
      <w:r w:rsidRPr="00E97308">
        <w:rPr>
          <w:rFonts w:ascii="Times New Roman" w:eastAsia="Times New Roman" w:hAnsi="Times New Roman"/>
          <w:b/>
          <w:sz w:val="32"/>
          <w:szCs w:val="32"/>
          <w:bdr w:val="none" w:sz="0" w:space="0" w:color="auto" w:frame="1"/>
        </w:rPr>
        <w:t xml:space="preserve">2. Nội dung </w:t>
      </w:r>
      <w:r w:rsidR="006E33FF" w:rsidRPr="00E97308">
        <w:rPr>
          <w:rFonts w:ascii="Times New Roman" w:eastAsia="Times New Roman" w:hAnsi="Times New Roman"/>
          <w:b/>
          <w:sz w:val="32"/>
          <w:szCs w:val="32"/>
          <w:bdr w:val="none" w:sz="0" w:space="0" w:color="auto" w:frame="1"/>
        </w:rPr>
        <w:t xml:space="preserve">cốt lỗi </w:t>
      </w:r>
      <w:r w:rsidRPr="00E97308">
        <w:rPr>
          <w:rFonts w:ascii="Times New Roman" w:eastAsia="Times New Roman" w:hAnsi="Times New Roman"/>
          <w:b/>
          <w:sz w:val="32"/>
          <w:szCs w:val="32"/>
          <w:bdr w:val="none" w:sz="0" w:space="0" w:color="auto" w:frame="1"/>
        </w:rPr>
        <w:t>Quy định 85</w:t>
      </w:r>
      <w:r w:rsidR="00D2673F" w:rsidRPr="00E97308">
        <w:rPr>
          <w:rFonts w:ascii="Times New Roman" w:eastAsia="Times New Roman" w:hAnsi="Times New Roman"/>
          <w:b/>
          <w:sz w:val="32"/>
          <w:szCs w:val="32"/>
          <w:bdr w:val="none" w:sz="0" w:space="0" w:color="auto" w:frame="1"/>
        </w:rPr>
        <w:t xml:space="preserve"> </w:t>
      </w:r>
    </w:p>
    <w:p w:rsidR="00D2673F" w:rsidRPr="00E97308" w:rsidRDefault="007C5009"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rPr>
        <w:t xml:space="preserve">Trong </w:t>
      </w:r>
      <w:r w:rsidR="007C0D02" w:rsidRPr="00E97308">
        <w:rPr>
          <w:rFonts w:ascii="Times New Roman" w:eastAsia="Times New Roman" w:hAnsi="Times New Roman"/>
          <w:sz w:val="32"/>
          <w:szCs w:val="32"/>
          <w:bdr w:val="none" w:sz="0" w:space="0" w:color="auto" w:frame="1"/>
          <w:lang w:val="vi-VN"/>
        </w:rPr>
        <w:t xml:space="preserve">Quy định </w:t>
      </w:r>
      <w:r w:rsidRPr="00E97308">
        <w:rPr>
          <w:rFonts w:ascii="Times New Roman" w:eastAsia="Times New Roman" w:hAnsi="Times New Roman"/>
          <w:sz w:val="32"/>
          <w:szCs w:val="32"/>
          <w:bdr w:val="none" w:sz="0" w:space="0" w:color="auto" w:frame="1"/>
        </w:rPr>
        <w:t xml:space="preserve">85 của Ban Bí thư </w:t>
      </w:r>
      <w:r w:rsidR="00D2673F" w:rsidRPr="00E97308">
        <w:rPr>
          <w:rFonts w:ascii="Times New Roman" w:eastAsia="Times New Roman" w:hAnsi="Times New Roman"/>
          <w:sz w:val="32"/>
          <w:szCs w:val="32"/>
          <w:bdr w:val="none" w:sz="0" w:space="0" w:color="auto" w:frame="1"/>
        </w:rPr>
        <w:t xml:space="preserve">có </w:t>
      </w:r>
      <w:r w:rsidR="00825E8A" w:rsidRPr="00E97308">
        <w:rPr>
          <w:rFonts w:ascii="Times New Roman" w:eastAsia="Times New Roman" w:hAnsi="Times New Roman"/>
          <w:sz w:val="32"/>
          <w:szCs w:val="32"/>
          <w:bdr w:val="none" w:sz="0" w:space="0" w:color="auto" w:frame="1"/>
          <w:lang w:val="vi-VN"/>
        </w:rPr>
        <w:t>0</w:t>
      </w:r>
      <w:r w:rsidR="00D2673F" w:rsidRPr="00E97308">
        <w:rPr>
          <w:rFonts w:ascii="Times New Roman" w:eastAsia="Times New Roman" w:hAnsi="Times New Roman"/>
          <w:sz w:val="32"/>
          <w:szCs w:val="32"/>
          <w:bdr w:val="none" w:sz="0" w:space="0" w:color="auto" w:frame="1"/>
        </w:rPr>
        <w:t xml:space="preserve">6 nội dung </w:t>
      </w:r>
      <w:r w:rsidR="00BA27CC" w:rsidRPr="00E97308">
        <w:rPr>
          <w:rFonts w:ascii="Times New Roman" w:eastAsia="Times New Roman" w:hAnsi="Times New Roman"/>
          <w:sz w:val="32"/>
          <w:szCs w:val="32"/>
          <w:bdr w:val="none" w:sz="0" w:space="0" w:color="auto" w:frame="1"/>
        </w:rPr>
        <w:t>mà các cấp ủy, tổ chức đ</w:t>
      </w:r>
      <w:r w:rsidR="00D2673F" w:rsidRPr="00E97308">
        <w:rPr>
          <w:rFonts w:ascii="Times New Roman" w:eastAsia="Times New Roman" w:hAnsi="Times New Roman"/>
          <w:sz w:val="32"/>
          <w:szCs w:val="32"/>
          <w:bdr w:val="none" w:sz="0" w:space="0" w:color="auto" w:frame="1"/>
        </w:rPr>
        <w:t>ảng cần</w:t>
      </w:r>
      <w:r w:rsidR="007C0D02" w:rsidRPr="00E97308">
        <w:rPr>
          <w:rFonts w:ascii="Times New Roman" w:eastAsia="Times New Roman" w:hAnsi="Times New Roman"/>
          <w:sz w:val="32"/>
          <w:szCs w:val="32"/>
          <w:bdr w:val="none" w:sz="0" w:space="0" w:color="auto" w:frame="1"/>
          <w:lang w:val="vi-VN"/>
        </w:rPr>
        <w:t xml:space="preserve"> phải</w:t>
      </w:r>
      <w:r w:rsidR="00D2673F" w:rsidRPr="00E97308">
        <w:rPr>
          <w:rFonts w:ascii="Times New Roman" w:eastAsia="Times New Roman" w:hAnsi="Times New Roman"/>
          <w:sz w:val="32"/>
          <w:szCs w:val="32"/>
          <w:bdr w:val="none" w:sz="0" w:space="0" w:color="auto" w:frame="1"/>
        </w:rPr>
        <w:t xml:space="preserve"> thực hiện</w:t>
      </w:r>
      <w:r w:rsidR="007C0D02" w:rsidRPr="00E97308">
        <w:rPr>
          <w:rFonts w:ascii="Times New Roman" w:eastAsia="Times New Roman" w:hAnsi="Times New Roman"/>
          <w:sz w:val="32"/>
          <w:szCs w:val="32"/>
          <w:bdr w:val="none" w:sz="0" w:space="0" w:color="auto" w:frame="1"/>
          <w:lang w:val="vi-VN"/>
        </w:rPr>
        <w:t>;</w:t>
      </w:r>
      <w:r w:rsidR="00D2673F" w:rsidRPr="00E97308">
        <w:rPr>
          <w:rFonts w:ascii="Times New Roman" w:eastAsia="Times New Roman" w:hAnsi="Times New Roman"/>
          <w:sz w:val="32"/>
          <w:szCs w:val="32"/>
          <w:bdr w:val="none" w:sz="0" w:space="0" w:color="auto" w:frame="1"/>
        </w:rPr>
        <w:t xml:space="preserve"> </w:t>
      </w:r>
      <w:r w:rsidR="00825E8A" w:rsidRPr="00E97308">
        <w:rPr>
          <w:rFonts w:ascii="Times New Roman" w:eastAsia="Times New Roman" w:hAnsi="Times New Roman"/>
          <w:sz w:val="32"/>
          <w:szCs w:val="32"/>
          <w:bdr w:val="none" w:sz="0" w:space="0" w:color="auto" w:frame="1"/>
          <w:lang w:val="vi-VN"/>
        </w:rPr>
        <w:t>0</w:t>
      </w:r>
      <w:r w:rsidR="00D2673F" w:rsidRPr="00E97308">
        <w:rPr>
          <w:rFonts w:ascii="Times New Roman" w:eastAsia="Times New Roman" w:hAnsi="Times New Roman"/>
          <w:sz w:val="32"/>
          <w:szCs w:val="32"/>
          <w:bdr w:val="none" w:sz="0" w:space="0" w:color="auto" w:frame="1"/>
        </w:rPr>
        <w:t xml:space="preserve">7 nội dung cơ bản </w:t>
      </w:r>
      <w:r w:rsidR="007C0D02" w:rsidRPr="00E97308">
        <w:rPr>
          <w:rFonts w:ascii="Times New Roman" w:eastAsia="Times New Roman" w:hAnsi="Times New Roman"/>
          <w:sz w:val="32"/>
          <w:szCs w:val="32"/>
          <w:bdr w:val="none" w:sz="0" w:space="0" w:color="auto" w:frame="1"/>
          <w:lang w:val="vi-VN"/>
        </w:rPr>
        <w:t xml:space="preserve">mà </w:t>
      </w:r>
      <w:r w:rsidR="00D2673F" w:rsidRPr="00E97308">
        <w:rPr>
          <w:rFonts w:ascii="Times New Roman" w:eastAsia="Times New Roman" w:hAnsi="Times New Roman"/>
          <w:sz w:val="32"/>
          <w:szCs w:val="32"/>
          <w:bdr w:val="none" w:sz="0" w:space="0" w:color="auto" w:frame="1"/>
        </w:rPr>
        <w:t xml:space="preserve">mỗi cán bộ, đảng viên cần </w:t>
      </w:r>
      <w:r w:rsidR="007C0D02" w:rsidRPr="00E97308">
        <w:rPr>
          <w:rFonts w:ascii="Times New Roman" w:eastAsia="Times New Roman" w:hAnsi="Times New Roman"/>
          <w:sz w:val="32"/>
          <w:szCs w:val="32"/>
          <w:bdr w:val="none" w:sz="0" w:space="0" w:color="auto" w:frame="1"/>
          <w:lang w:val="vi-VN"/>
        </w:rPr>
        <w:t xml:space="preserve">phải </w:t>
      </w:r>
      <w:r w:rsidR="00D2673F" w:rsidRPr="00E97308">
        <w:rPr>
          <w:rFonts w:ascii="Times New Roman" w:eastAsia="Times New Roman" w:hAnsi="Times New Roman"/>
          <w:sz w:val="32"/>
          <w:szCs w:val="32"/>
          <w:bdr w:val="none" w:sz="0" w:space="0" w:color="auto" w:frame="1"/>
        </w:rPr>
        <w:t>chấp</w:t>
      </w:r>
      <w:r w:rsidR="00825E8A" w:rsidRPr="00E97308">
        <w:rPr>
          <w:rFonts w:ascii="Times New Roman" w:eastAsia="Times New Roman" w:hAnsi="Times New Roman"/>
          <w:sz w:val="32"/>
          <w:szCs w:val="32"/>
          <w:bdr w:val="none" w:sz="0" w:space="0" w:color="auto" w:frame="1"/>
          <w:lang w:val="vi-VN"/>
        </w:rPr>
        <w:t xml:space="preserve"> hành</w:t>
      </w:r>
      <w:r w:rsidR="00D2673F" w:rsidRPr="00E97308">
        <w:rPr>
          <w:rFonts w:ascii="Times New Roman" w:eastAsia="Times New Roman" w:hAnsi="Times New Roman"/>
          <w:sz w:val="32"/>
          <w:szCs w:val="32"/>
          <w:bdr w:val="none" w:sz="0" w:space="0" w:color="auto" w:frame="1"/>
        </w:rPr>
        <w:t>.</w:t>
      </w:r>
    </w:p>
    <w:p w:rsidR="00EC711B" w:rsidRPr="00E97308" w:rsidRDefault="00BA27CC" w:rsidP="00825E8A">
      <w:pPr>
        <w:shd w:val="clear" w:color="auto" w:fill="FFFFFF"/>
        <w:spacing w:after="0" w:line="276" w:lineRule="auto"/>
        <w:ind w:firstLine="851"/>
        <w:jc w:val="both"/>
        <w:textAlignment w:val="baseline"/>
        <w:rPr>
          <w:rFonts w:ascii="Times New Roman" w:eastAsia="Times New Roman" w:hAnsi="Times New Roman"/>
          <w:b/>
          <w:sz w:val="32"/>
          <w:szCs w:val="32"/>
          <w:bdr w:val="none" w:sz="0" w:space="0" w:color="auto" w:frame="1"/>
        </w:rPr>
      </w:pPr>
      <w:r w:rsidRPr="00E97308">
        <w:rPr>
          <w:rFonts w:ascii="Times New Roman" w:eastAsia="Times New Roman" w:hAnsi="Times New Roman"/>
          <w:b/>
          <w:sz w:val="32"/>
          <w:szCs w:val="32"/>
          <w:bdr w:val="none" w:sz="0" w:space="0" w:color="auto" w:frame="1"/>
          <w:lang w:val="vi-VN"/>
        </w:rPr>
        <w:t>Về 0</w:t>
      </w:r>
      <w:r w:rsidR="00EC711B" w:rsidRPr="00E97308">
        <w:rPr>
          <w:rFonts w:ascii="Times New Roman" w:eastAsia="Times New Roman" w:hAnsi="Times New Roman"/>
          <w:b/>
          <w:sz w:val="32"/>
          <w:szCs w:val="32"/>
          <w:bdr w:val="none" w:sz="0" w:space="0" w:color="auto" w:frame="1"/>
        </w:rPr>
        <w:t>6 nội dung m</w:t>
      </w:r>
      <w:r w:rsidRPr="00E97308">
        <w:rPr>
          <w:rFonts w:ascii="Times New Roman" w:eastAsia="Times New Roman" w:hAnsi="Times New Roman"/>
          <w:b/>
          <w:sz w:val="32"/>
          <w:szCs w:val="32"/>
          <w:bdr w:val="none" w:sz="0" w:space="0" w:color="auto" w:frame="1"/>
        </w:rPr>
        <w:t>à các cấp ủy, tổ chức đ</w:t>
      </w:r>
      <w:r w:rsidR="00EC711B" w:rsidRPr="00E97308">
        <w:rPr>
          <w:rFonts w:ascii="Times New Roman" w:eastAsia="Times New Roman" w:hAnsi="Times New Roman"/>
          <w:b/>
          <w:sz w:val="32"/>
          <w:szCs w:val="32"/>
          <w:bdr w:val="none" w:sz="0" w:space="0" w:color="auto" w:frame="1"/>
        </w:rPr>
        <w:t xml:space="preserve">ảng cần </w:t>
      </w:r>
      <w:r w:rsidR="007C0D02" w:rsidRPr="00E97308">
        <w:rPr>
          <w:rFonts w:ascii="Times New Roman" w:eastAsia="Times New Roman" w:hAnsi="Times New Roman"/>
          <w:b/>
          <w:sz w:val="32"/>
          <w:szCs w:val="32"/>
          <w:bdr w:val="none" w:sz="0" w:space="0" w:color="auto" w:frame="1"/>
          <w:lang w:val="vi-VN"/>
        </w:rPr>
        <w:t xml:space="preserve">phải </w:t>
      </w:r>
      <w:r w:rsidR="00EC711B" w:rsidRPr="00E97308">
        <w:rPr>
          <w:rFonts w:ascii="Times New Roman" w:eastAsia="Times New Roman" w:hAnsi="Times New Roman"/>
          <w:b/>
          <w:sz w:val="32"/>
          <w:szCs w:val="32"/>
          <w:bdr w:val="none" w:sz="0" w:space="0" w:color="auto" w:frame="1"/>
        </w:rPr>
        <w:t xml:space="preserve">thực hiện: </w:t>
      </w:r>
    </w:p>
    <w:p w:rsidR="00C610FF" w:rsidRPr="00E97308" w:rsidRDefault="00BA27CC" w:rsidP="00825E8A">
      <w:pPr>
        <w:pStyle w:val="NormalWeb"/>
        <w:spacing w:before="0" w:beforeAutospacing="0" w:after="0" w:afterAutospacing="0" w:line="276" w:lineRule="auto"/>
        <w:ind w:firstLine="851"/>
        <w:jc w:val="both"/>
        <w:rPr>
          <w:sz w:val="32"/>
          <w:szCs w:val="32"/>
        </w:rPr>
      </w:pPr>
      <w:r w:rsidRPr="00E97308">
        <w:rPr>
          <w:sz w:val="32"/>
          <w:szCs w:val="32"/>
          <w:bdr w:val="none" w:sz="0" w:space="0" w:color="auto" w:frame="1"/>
          <w:lang w:val="vi-VN"/>
        </w:rPr>
        <w:t>(1)</w:t>
      </w:r>
      <w:r w:rsidR="00EC711B" w:rsidRPr="00E97308">
        <w:rPr>
          <w:sz w:val="32"/>
          <w:szCs w:val="32"/>
          <w:bdr w:val="none" w:sz="0" w:space="0" w:color="auto" w:frame="1"/>
        </w:rPr>
        <w:t xml:space="preserve"> Thực </w:t>
      </w:r>
      <w:r w:rsidR="00D2673F" w:rsidRPr="00E97308">
        <w:rPr>
          <w:sz w:val="32"/>
          <w:szCs w:val="32"/>
          <w:bdr w:val="none" w:sz="0" w:space="0" w:color="auto" w:frame="1"/>
        </w:rPr>
        <w:t xml:space="preserve">hiện tốt công tác tuyên truyền, quán triệt, hướng dẫn cán bộ, đảng </w:t>
      </w:r>
      <w:r w:rsidR="00C610FF" w:rsidRPr="00E97308">
        <w:rPr>
          <w:sz w:val="32"/>
          <w:szCs w:val="32"/>
          <w:bdr w:val="none" w:sz="0" w:space="0" w:color="auto" w:frame="1"/>
        </w:rPr>
        <w:t xml:space="preserve">viên thực hiện nghiêm </w:t>
      </w:r>
      <w:r w:rsidRPr="00E97308">
        <w:rPr>
          <w:sz w:val="32"/>
          <w:szCs w:val="32"/>
        </w:rPr>
        <w:t xml:space="preserve">các quy định của </w:t>
      </w:r>
      <w:r w:rsidRPr="00E97308">
        <w:rPr>
          <w:sz w:val="32"/>
          <w:szCs w:val="32"/>
          <w:lang w:val="vi-VN"/>
        </w:rPr>
        <w:t>Đ</w:t>
      </w:r>
      <w:r w:rsidR="007C0D02" w:rsidRPr="00E97308">
        <w:rPr>
          <w:sz w:val="32"/>
          <w:szCs w:val="32"/>
        </w:rPr>
        <w:t xml:space="preserve">ảng, pháp luật của </w:t>
      </w:r>
      <w:r w:rsidR="007C0D02" w:rsidRPr="00E97308">
        <w:rPr>
          <w:sz w:val="32"/>
          <w:szCs w:val="32"/>
          <w:lang w:val="vi-VN"/>
        </w:rPr>
        <w:t>N</w:t>
      </w:r>
      <w:r w:rsidR="00C610FF" w:rsidRPr="00E97308">
        <w:rPr>
          <w:sz w:val="32"/>
          <w:szCs w:val="32"/>
        </w:rPr>
        <w:t>hà nước liên quan đến việc thiết lập và sử dụng các trang thông tin điện tử cá nhân trên internet, mạng xã hội.</w:t>
      </w:r>
    </w:p>
    <w:p w:rsidR="00C610FF" w:rsidRPr="00E97308" w:rsidRDefault="00BA27CC"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lang w:val="vi-VN"/>
        </w:rPr>
        <w:t>(2)</w:t>
      </w:r>
      <w:r w:rsidR="00C610FF" w:rsidRPr="00E97308">
        <w:rPr>
          <w:rFonts w:ascii="Times New Roman" w:eastAsia="Times New Roman" w:hAnsi="Times New Roman"/>
          <w:sz w:val="32"/>
          <w:szCs w:val="32"/>
          <w:bdr w:val="none" w:sz="0" w:space="0" w:color="auto" w:frame="1"/>
        </w:rPr>
        <w:t xml:space="preserve"> Thường xuyên theo dõi</w:t>
      </w:r>
      <w:r w:rsidR="00C610FF" w:rsidRPr="00E97308">
        <w:rPr>
          <w:rFonts w:ascii="Times New Roman" w:hAnsi="Times New Roman"/>
          <w:sz w:val="32"/>
          <w:szCs w:val="32"/>
        </w:rPr>
        <w:t xml:space="preserve">, nắm chắc tình hình, kịp thời báo cáo </w:t>
      </w:r>
      <w:r w:rsidR="00D90BED" w:rsidRPr="00E97308">
        <w:rPr>
          <w:rFonts w:ascii="Times New Roman" w:hAnsi="Times New Roman"/>
          <w:sz w:val="32"/>
          <w:szCs w:val="32"/>
        </w:rPr>
        <w:t xml:space="preserve">các cơ quan chức năng </w:t>
      </w:r>
      <w:r w:rsidR="00C610FF" w:rsidRPr="00E97308">
        <w:rPr>
          <w:rFonts w:ascii="Times New Roman" w:hAnsi="Times New Roman"/>
          <w:sz w:val="32"/>
          <w:szCs w:val="32"/>
        </w:rPr>
        <w:t xml:space="preserve">có thẩm quyền </w:t>
      </w:r>
      <w:r w:rsidR="00D90BED" w:rsidRPr="00E97308">
        <w:rPr>
          <w:rFonts w:ascii="Times New Roman" w:hAnsi="Times New Roman"/>
          <w:sz w:val="32"/>
          <w:szCs w:val="32"/>
        </w:rPr>
        <w:t>về</w:t>
      </w:r>
      <w:r w:rsidR="00C610FF" w:rsidRPr="00E97308">
        <w:rPr>
          <w:rFonts w:ascii="Times New Roman" w:hAnsi="Times New Roman"/>
          <w:sz w:val="32"/>
          <w:szCs w:val="32"/>
        </w:rPr>
        <w:t xml:space="preserve"> những trang thông tin điện tử giả mạo.</w:t>
      </w:r>
    </w:p>
    <w:p w:rsidR="00C610FF" w:rsidRPr="00E97308" w:rsidRDefault="00BA27CC"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lang w:val="vi-VN"/>
        </w:rPr>
        <w:t>(3)</w:t>
      </w:r>
      <w:r w:rsidR="00C610FF" w:rsidRPr="00E97308">
        <w:rPr>
          <w:rFonts w:ascii="Times New Roman" w:eastAsia="Times New Roman" w:hAnsi="Times New Roman"/>
          <w:sz w:val="32"/>
          <w:szCs w:val="32"/>
          <w:bdr w:val="none" w:sz="0" w:space="0" w:color="auto" w:frame="1"/>
        </w:rPr>
        <w:t xml:space="preserve"> Khi phát hiện những thông tin giả mạo cần thông báo cơ quan</w:t>
      </w:r>
      <w:r w:rsidRPr="00E97308">
        <w:rPr>
          <w:rFonts w:ascii="Times New Roman" w:eastAsia="Times New Roman" w:hAnsi="Times New Roman"/>
          <w:sz w:val="32"/>
          <w:szCs w:val="32"/>
          <w:bdr w:val="none" w:sz="0" w:space="0" w:color="auto" w:frame="1"/>
          <w:lang w:val="vi-VN"/>
        </w:rPr>
        <w:t>,</w:t>
      </w:r>
      <w:r w:rsidR="00C610FF" w:rsidRPr="00E97308">
        <w:rPr>
          <w:rFonts w:ascii="Times New Roman" w:eastAsia="Times New Roman" w:hAnsi="Times New Roman"/>
          <w:sz w:val="32"/>
          <w:szCs w:val="32"/>
          <w:bdr w:val="none" w:sz="0" w:space="0" w:color="auto" w:frame="1"/>
        </w:rPr>
        <w:t xml:space="preserve"> đơn vị thông tin truyền thông có liên quan</w:t>
      </w:r>
      <w:r w:rsidR="007C0D02" w:rsidRPr="00E97308">
        <w:rPr>
          <w:rFonts w:ascii="Times New Roman" w:eastAsia="Times New Roman" w:hAnsi="Times New Roman"/>
          <w:sz w:val="32"/>
          <w:szCs w:val="32"/>
          <w:bdr w:val="none" w:sz="0" w:space="0" w:color="auto" w:frame="1"/>
          <w:lang w:val="vi-VN"/>
        </w:rPr>
        <w:t>,</w:t>
      </w:r>
      <w:r w:rsidR="00C610FF" w:rsidRPr="00E97308">
        <w:rPr>
          <w:rFonts w:ascii="Times New Roman" w:eastAsia="Times New Roman" w:hAnsi="Times New Roman"/>
          <w:sz w:val="32"/>
          <w:szCs w:val="32"/>
          <w:bdr w:val="none" w:sz="0" w:space="0" w:color="auto" w:frame="1"/>
        </w:rPr>
        <w:t xml:space="preserve"> để kịp thời phối hợp xử lý nghiêm.</w:t>
      </w:r>
    </w:p>
    <w:p w:rsidR="00D90BED" w:rsidRPr="00E97308" w:rsidRDefault="00BA27CC" w:rsidP="00825E8A">
      <w:pPr>
        <w:pStyle w:val="NormalWeb"/>
        <w:spacing w:before="0" w:beforeAutospacing="0" w:after="0" w:afterAutospacing="0" w:line="276" w:lineRule="auto"/>
        <w:ind w:firstLine="851"/>
        <w:jc w:val="both"/>
        <w:rPr>
          <w:sz w:val="32"/>
          <w:szCs w:val="32"/>
        </w:rPr>
      </w:pPr>
      <w:r w:rsidRPr="00E97308">
        <w:rPr>
          <w:sz w:val="32"/>
          <w:szCs w:val="32"/>
          <w:bdr w:val="none" w:sz="0" w:space="0" w:color="auto" w:frame="1"/>
          <w:lang w:val="vi-VN"/>
        </w:rPr>
        <w:t>(4)</w:t>
      </w:r>
      <w:r w:rsidR="00C610FF" w:rsidRPr="00E97308">
        <w:rPr>
          <w:sz w:val="32"/>
          <w:szCs w:val="32"/>
          <w:bdr w:val="none" w:sz="0" w:space="0" w:color="auto" w:frame="1"/>
        </w:rPr>
        <w:t xml:space="preserve"> Sẵn sàng tiếp nhận</w:t>
      </w:r>
      <w:r w:rsidR="00D90BED" w:rsidRPr="00E97308">
        <w:rPr>
          <w:sz w:val="32"/>
          <w:szCs w:val="32"/>
        </w:rPr>
        <w:t xml:space="preserve"> thông tin từ tổ chức, cá nhân phản ánh dấu hiệu vi phạm của cán bộ, đảng viên trong việc thiết lập, sử dụng trang thông tin điện tử cá nhân trên mạng internet, mạng xã hội.</w:t>
      </w:r>
    </w:p>
    <w:p w:rsidR="00D90BED" w:rsidRPr="00E97308" w:rsidRDefault="00BA27CC" w:rsidP="00825E8A">
      <w:pPr>
        <w:pStyle w:val="NormalWeb"/>
        <w:spacing w:before="0" w:beforeAutospacing="0" w:after="0" w:afterAutospacing="0" w:line="276" w:lineRule="auto"/>
        <w:ind w:firstLine="851"/>
        <w:jc w:val="both"/>
        <w:rPr>
          <w:sz w:val="32"/>
          <w:szCs w:val="32"/>
        </w:rPr>
      </w:pPr>
      <w:r w:rsidRPr="00E97308">
        <w:rPr>
          <w:sz w:val="32"/>
          <w:szCs w:val="32"/>
          <w:lang w:val="vi-VN"/>
        </w:rPr>
        <w:t>(5)</w:t>
      </w:r>
      <w:r w:rsidR="00D90BED" w:rsidRPr="00E97308">
        <w:rPr>
          <w:sz w:val="32"/>
          <w:szCs w:val="32"/>
        </w:rPr>
        <w:t xml:space="preserve"> Khi phát hiện cán bộ, đảng viên thuộc quyền có dấu hiệu vi phạm quy định này, tùy theo mức độ cấp ủy, tổ chức đảng kịp thời xử lý hoặc báo cáo cấp trên xử lý theo quy định của Đảng và pháp luật của Nhà nước. </w:t>
      </w:r>
    </w:p>
    <w:p w:rsidR="007C0D02" w:rsidRPr="00E97308" w:rsidRDefault="00BA27CC"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lang w:val="vi-VN"/>
        </w:rPr>
        <w:t>(6)</w:t>
      </w:r>
      <w:r w:rsidR="00D90BED" w:rsidRPr="00E97308">
        <w:rPr>
          <w:rFonts w:ascii="Times New Roman" w:eastAsia="Times New Roman" w:hAnsi="Times New Roman"/>
          <w:sz w:val="32"/>
          <w:szCs w:val="32"/>
          <w:bdr w:val="none" w:sz="0" w:space="0" w:color="auto" w:frame="1"/>
        </w:rPr>
        <w:t xml:space="preserve"> Triển khai quản lý các trang thông tin điện tử cá nhân</w:t>
      </w:r>
      <w:r w:rsidR="00D2673F" w:rsidRPr="00E97308">
        <w:rPr>
          <w:rFonts w:ascii="Times New Roman" w:eastAsia="Times New Roman" w:hAnsi="Times New Roman"/>
          <w:sz w:val="32"/>
          <w:szCs w:val="32"/>
          <w:bdr w:val="none" w:sz="0" w:space="0" w:color="auto" w:frame="1"/>
        </w:rPr>
        <w:t xml:space="preserve"> cán bộ, đảng viên thuộc quyền trong việ</w:t>
      </w:r>
      <w:r w:rsidRPr="00E97308">
        <w:rPr>
          <w:rFonts w:ascii="Times New Roman" w:eastAsia="Times New Roman" w:hAnsi="Times New Roman"/>
          <w:sz w:val="32"/>
          <w:szCs w:val="32"/>
          <w:bdr w:val="none" w:sz="0" w:space="0" w:color="auto" w:frame="1"/>
        </w:rPr>
        <w:t>c sử dụng internet, mạng xã hội.</w:t>
      </w:r>
    </w:p>
    <w:p w:rsidR="00EC711B" w:rsidRPr="00E97308" w:rsidRDefault="007C0D02"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lang w:val="vi-VN"/>
        </w:rPr>
        <w:t>Đó là 0</w:t>
      </w:r>
      <w:r w:rsidRPr="00E97308">
        <w:rPr>
          <w:rFonts w:ascii="Times New Roman" w:eastAsia="Times New Roman" w:hAnsi="Times New Roman"/>
          <w:sz w:val="32"/>
          <w:szCs w:val="32"/>
          <w:bdr w:val="none" w:sz="0" w:space="0" w:color="auto" w:frame="1"/>
        </w:rPr>
        <w:t xml:space="preserve">6 nội dung mà các cấp ủy, tổ chức đảng cần </w:t>
      </w:r>
      <w:r w:rsidRPr="00E97308">
        <w:rPr>
          <w:rFonts w:ascii="Times New Roman" w:eastAsia="Times New Roman" w:hAnsi="Times New Roman"/>
          <w:sz w:val="32"/>
          <w:szCs w:val="32"/>
          <w:bdr w:val="none" w:sz="0" w:space="0" w:color="auto" w:frame="1"/>
          <w:lang w:val="vi-VN"/>
        </w:rPr>
        <w:t xml:space="preserve">phải </w:t>
      </w:r>
      <w:r w:rsidRPr="00E97308">
        <w:rPr>
          <w:rFonts w:ascii="Times New Roman" w:eastAsia="Times New Roman" w:hAnsi="Times New Roman"/>
          <w:sz w:val="32"/>
          <w:szCs w:val="32"/>
          <w:bdr w:val="none" w:sz="0" w:space="0" w:color="auto" w:frame="1"/>
        </w:rPr>
        <w:t>thực hiện</w:t>
      </w:r>
      <w:r w:rsidRPr="00E97308">
        <w:rPr>
          <w:rFonts w:ascii="Times New Roman" w:eastAsia="Times New Roman" w:hAnsi="Times New Roman"/>
          <w:sz w:val="32"/>
          <w:szCs w:val="32"/>
          <w:bdr w:val="none" w:sz="0" w:space="0" w:color="auto" w:frame="1"/>
          <w:lang w:val="vi-VN"/>
        </w:rPr>
        <w:t>.</w:t>
      </w:r>
      <w:r w:rsidR="00D2673F" w:rsidRPr="00E97308">
        <w:rPr>
          <w:rFonts w:ascii="Times New Roman" w:eastAsia="Times New Roman" w:hAnsi="Times New Roman"/>
          <w:sz w:val="32"/>
          <w:szCs w:val="32"/>
          <w:bdr w:val="none" w:sz="0" w:space="0" w:color="auto" w:frame="1"/>
        </w:rPr>
        <w:t xml:space="preserve"> </w:t>
      </w:r>
    </w:p>
    <w:p w:rsidR="00D90BED" w:rsidRPr="00E97308" w:rsidRDefault="00BA27CC" w:rsidP="00825E8A">
      <w:pPr>
        <w:shd w:val="clear" w:color="auto" w:fill="FFFFFF"/>
        <w:spacing w:after="0" w:line="276" w:lineRule="auto"/>
        <w:ind w:firstLine="851"/>
        <w:jc w:val="both"/>
        <w:textAlignment w:val="baseline"/>
        <w:rPr>
          <w:rFonts w:ascii="Times New Roman" w:eastAsia="Times New Roman" w:hAnsi="Times New Roman"/>
          <w:b/>
          <w:sz w:val="32"/>
          <w:szCs w:val="32"/>
          <w:bdr w:val="none" w:sz="0" w:space="0" w:color="auto" w:frame="1"/>
        </w:rPr>
      </w:pPr>
      <w:r w:rsidRPr="00E97308">
        <w:rPr>
          <w:rFonts w:ascii="Times New Roman" w:eastAsia="Times New Roman" w:hAnsi="Times New Roman"/>
          <w:b/>
          <w:sz w:val="32"/>
          <w:szCs w:val="32"/>
          <w:bdr w:val="none" w:sz="0" w:space="0" w:color="auto" w:frame="1"/>
          <w:lang w:val="vi-VN"/>
        </w:rPr>
        <w:t>Về 0</w:t>
      </w:r>
      <w:r w:rsidR="00C86859" w:rsidRPr="00E97308">
        <w:rPr>
          <w:rFonts w:ascii="Times New Roman" w:eastAsia="Times New Roman" w:hAnsi="Times New Roman"/>
          <w:b/>
          <w:sz w:val="32"/>
          <w:szCs w:val="32"/>
          <w:bdr w:val="none" w:sz="0" w:space="0" w:color="auto" w:frame="1"/>
        </w:rPr>
        <w:t xml:space="preserve">7 nội dung </w:t>
      </w:r>
      <w:r w:rsidRPr="00E97308">
        <w:rPr>
          <w:rFonts w:ascii="Times New Roman" w:eastAsia="Times New Roman" w:hAnsi="Times New Roman"/>
          <w:b/>
          <w:sz w:val="32"/>
          <w:szCs w:val="32"/>
          <w:bdr w:val="none" w:sz="0" w:space="0" w:color="auto" w:frame="1"/>
          <w:lang w:val="vi-VN"/>
        </w:rPr>
        <w:t xml:space="preserve">mà </w:t>
      </w:r>
      <w:r w:rsidR="00C86859" w:rsidRPr="00E97308">
        <w:rPr>
          <w:rFonts w:ascii="Times New Roman" w:eastAsia="Times New Roman" w:hAnsi="Times New Roman"/>
          <w:b/>
          <w:sz w:val="32"/>
          <w:szCs w:val="32"/>
          <w:bdr w:val="none" w:sz="0" w:space="0" w:color="auto" w:frame="1"/>
        </w:rPr>
        <w:t xml:space="preserve">mỗi cán bộ, đảng viên cần </w:t>
      </w:r>
      <w:r w:rsidR="007C0D02" w:rsidRPr="00E97308">
        <w:rPr>
          <w:rFonts w:ascii="Times New Roman" w:eastAsia="Times New Roman" w:hAnsi="Times New Roman"/>
          <w:b/>
          <w:sz w:val="32"/>
          <w:szCs w:val="32"/>
          <w:bdr w:val="none" w:sz="0" w:space="0" w:color="auto" w:frame="1"/>
          <w:lang w:val="vi-VN"/>
        </w:rPr>
        <w:t xml:space="preserve">phải </w:t>
      </w:r>
      <w:r w:rsidR="00C86859" w:rsidRPr="00E97308">
        <w:rPr>
          <w:rFonts w:ascii="Times New Roman" w:eastAsia="Times New Roman" w:hAnsi="Times New Roman"/>
          <w:b/>
          <w:sz w:val="32"/>
          <w:szCs w:val="32"/>
          <w:bdr w:val="none" w:sz="0" w:space="0" w:color="auto" w:frame="1"/>
        </w:rPr>
        <w:t>chấp hành</w:t>
      </w:r>
    </w:p>
    <w:p w:rsidR="00C86859"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(1)</w:t>
      </w:r>
      <w:r w:rsidR="00C86859" w:rsidRPr="00E97308">
        <w:rPr>
          <w:rFonts w:ascii="Times New Roman" w:eastAsia="Times New Roman" w:hAnsi="Times New Roman"/>
          <w:sz w:val="32"/>
          <w:szCs w:val="32"/>
        </w:rPr>
        <w:t xml:space="preserve"> Cán bộ, đảng viên phải chấ</w:t>
      </w:r>
      <w:r w:rsidRPr="00E97308">
        <w:rPr>
          <w:rFonts w:ascii="Times New Roman" w:eastAsia="Times New Roman" w:hAnsi="Times New Roman"/>
          <w:sz w:val="32"/>
          <w:szCs w:val="32"/>
        </w:rPr>
        <w:t xml:space="preserve">p hành nghiêm các quy định của </w:t>
      </w:r>
      <w:r w:rsidRPr="00E97308">
        <w:rPr>
          <w:rFonts w:ascii="Times New Roman" w:eastAsia="Times New Roman" w:hAnsi="Times New Roman"/>
          <w:sz w:val="32"/>
          <w:szCs w:val="32"/>
          <w:lang w:val="vi-VN"/>
        </w:rPr>
        <w:t>Đ</w:t>
      </w:r>
      <w:r w:rsidRPr="00E97308">
        <w:rPr>
          <w:rFonts w:ascii="Times New Roman" w:eastAsia="Times New Roman" w:hAnsi="Times New Roman"/>
          <w:sz w:val="32"/>
          <w:szCs w:val="32"/>
        </w:rPr>
        <w:t xml:space="preserve">ảng, pháp luật </w:t>
      </w:r>
      <w:r w:rsidRPr="00E97308">
        <w:rPr>
          <w:rFonts w:ascii="Times New Roman" w:eastAsia="Times New Roman" w:hAnsi="Times New Roman"/>
          <w:sz w:val="32"/>
          <w:szCs w:val="32"/>
          <w:lang w:val="vi-VN"/>
        </w:rPr>
        <w:t>N</w:t>
      </w:r>
      <w:r w:rsidR="00C86859" w:rsidRPr="00E97308">
        <w:rPr>
          <w:rFonts w:ascii="Times New Roman" w:eastAsia="Times New Roman" w:hAnsi="Times New Roman"/>
          <w:sz w:val="32"/>
          <w:szCs w:val="32"/>
        </w:rPr>
        <w:t>hà nước liên quan đến sử dụng internet, mạng xã hội.</w:t>
      </w:r>
    </w:p>
    <w:p w:rsidR="00E65A5D"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(2)</w:t>
      </w:r>
      <w:r w:rsidR="00C86859" w:rsidRPr="00E97308">
        <w:rPr>
          <w:rFonts w:ascii="Times New Roman" w:eastAsia="Times New Roman" w:hAnsi="Times New Roman"/>
          <w:sz w:val="32"/>
          <w:szCs w:val="32"/>
        </w:rPr>
        <w:t xml:space="preserve"> Phải khai báo thông tin chính danh khi thiết lập sử dụng các trang thông tin điện tử cá nhân. </w:t>
      </w:r>
    </w:p>
    <w:p w:rsidR="00C86859"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(3)</w:t>
      </w:r>
      <w:r w:rsidR="00C86859" w:rsidRPr="00E97308">
        <w:rPr>
          <w:rFonts w:ascii="Times New Roman" w:eastAsia="Times New Roman" w:hAnsi="Times New Roman"/>
          <w:sz w:val="32"/>
          <w:szCs w:val="32"/>
        </w:rPr>
        <w:t xml:space="preserve"> Chịu trách nhiệm về toàn bộ nội dung thông tin mà mình lưu trữ</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truyền</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đưa</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cung cấp hoặc phát tán trên trang của mình.</w:t>
      </w:r>
    </w:p>
    <w:p w:rsidR="00C86859"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(4)</w:t>
      </w:r>
      <w:r w:rsidR="00C86859" w:rsidRPr="00E97308">
        <w:rPr>
          <w:rFonts w:ascii="Times New Roman" w:eastAsia="Times New Roman" w:hAnsi="Times New Roman"/>
          <w:sz w:val="32"/>
          <w:szCs w:val="32"/>
        </w:rPr>
        <w:t xml:space="preserve"> Chủ động sử dụng trang thông tin điện tử cá nhân của mình để tuyên truyền, lan tỏa thông tin có nguồn gốc chính thống, tích cực.</w:t>
      </w:r>
    </w:p>
    <w:p w:rsidR="00C86859"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(5)</w:t>
      </w:r>
      <w:r w:rsidR="00C86859" w:rsidRPr="00E97308">
        <w:rPr>
          <w:rFonts w:ascii="Times New Roman" w:eastAsia="Times New Roman" w:hAnsi="Times New Roman"/>
          <w:sz w:val="32"/>
          <w:szCs w:val="32"/>
        </w:rPr>
        <w:t xml:space="preserve"> Tùy vào năng lực, trình độ, vị trí công tác</w:t>
      </w:r>
      <w:r w:rsidR="007C0D02"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tham gia đấu tranh phản bác thông tin xấu độc</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các quan điểm sai trái, thù địch.</w:t>
      </w:r>
      <w:r w:rsidR="00E65A5D" w:rsidRPr="00E97308">
        <w:rPr>
          <w:rFonts w:ascii="Times New Roman" w:eastAsia="Times New Roman" w:hAnsi="Times New Roman"/>
          <w:sz w:val="32"/>
          <w:szCs w:val="32"/>
        </w:rPr>
        <w:t xml:space="preserve"> Công tác này đòi hỏi trình độ nhất định nên cần phải chấp hành nghiêm các quy định của Đảng, pháp luật của Nhà nước về bảo đảm an ninh, an toàn thông tin.</w:t>
      </w:r>
    </w:p>
    <w:p w:rsidR="00C86859"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(6)</w:t>
      </w:r>
      <w:r w:rsidR="00C86859" w:rsidRPr="00E97308">
        <w:rPr>
          <w:rFonts w:ascii="Times New Roman" w:eastAsia="Times New Roman" w:hAnsi="Times New Roman"/>
          <w:sz w:val="32"/>
          <w:szCs w:val="32"/>
        </w:rPr>
        <w:t xml:space="preserve"> Không cho, cho mượn</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cho thuê</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bán</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thế chấp trang thông tin điện tử cá nhân mình. Không mượn</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thuê</w:t>
      </w:r>
      <w:r w:rsidR="005C6557"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mua</w:t>
      </w:r>
      <w:r w:rsidR="007C0D02" w:rsidRPr="00E97308">
        <w:rPr>
          <w:rFonts w:ascii="Times New Roman" w:eastAsia="Times New Roman" w:hAnsi="Times New Roman"/>
          <w:sz w:val="32"/>
          <w:szCs w:val="32"/>
          <w:lang w:val="vi-VN"/>
        </w:rPr>
        <w:t>,</w:t>
      </w:r>
      <w:r w:rsidR="00C86859" w:rsidRPr="00E97308">
        <w:rPr>
          <w:rFonts w:ascii="Times New Roman" w:eastAsia="Times New Roman" w:hAnsi="Times New Roman"/>
          <w:sz w:val="32"/>
          <w:szCs w:val="32"/>
        </w:rPr>
        <w:t xml:space="preserve"> thế chấp trang thông tin điện tử cá nhân khác để thực </w:t>
      </w:r>
      <w:r w:rsidR="005C6557" w:rsidRPr="00E97308">
        <w:rPr>
          <w:rFonts w:ascii="Times New Roman" w:eastAsia="Times New Roman" w:hAnsi="Times New Roman"/>
          <w:sz w:val="32"/>
          <w:szCs w:val="32"/>
        </w:rPr>
        <w:t xml:space="preserve">hiện hành vi trái quy định của </w:t>
      </w:r>
      <w:r w:rsidR="005C6557" w:rsidRPr="00E97308">
        <w:rPr>
          <w:rFonts w:ascii="Times New Roman" w:eastAsia="Times New Roman" w:hAnsi="Times New Roman"/>
          <w:sz w:val="32"/>
          <w:szCs w:val="32"/>
          <w:lang w:val="vi-VN"/>
        </w:rPr>
        <w:t>Đ</w:t>
      </w:r>
      <w:r w:rsidR="00C86859" w:rsidRPr="00E97308">
        <w:rPr>
          <w:rFonts w:ascii="Times New Roman" w:eastAsia="Times New Roman" w:hAnsi="Times New Roman"/>
          <w:sz w:val="32"/>
          <w:szCs w:val="32"/>
        </w:rPr>
        <w:t>ản</w:t>
      </w:r>
      <w:r w:rsidR="005C6557" w:rsidRPr="00E97308">
        <w:rPr>
          <w:rFonts w:ascii="Times New Roman" w:eastAsia="Times New Roman" w:hAnsi="Times New Roman"/>
          <w:sz w:val="32"/>
          <w:szCs w:val="32"/>
        </w:rPr>
        <w:t xml:space="preserve">g, pháp luật của </w:t>
      </w:r>
      <w:r w:rsidR="005C6557" w:rsidRPr="00E97308">
        <w:rPr>
          <w:rFonts w:ascii="Times New Roman" w:eastAsia="Times New Roman" w:hAnsi="Times New Roman"/>
          <w:sz w:val="32"/>
          <w:szCs w:val="32"/>
          <w:lang w:val="vi-VN"/>
        </w:rPr>
        <w:t>N</w:t>
      </w:r>
      <w:r w:rsidR="00D30202" w:rsidRPr="00E97308">
        <w:rPr>
          <w:rFonts w:ascii="Times New Roman" w:eastAsia="Times New Roman" w:hAnsi="Times New Roman"/>
          <w:sz w:val="32"/>
          <w:szCs w:val="32"/>
        </w:rPr>
        <w:t>hà nước.</w:t>
      </w:r>
    </w:p>
    <w:p w:rsidR="00C86859" w:rsidRPr="00E97308" w:rsidRDefault="00BA27CC" w:rsidP="00825E8A">
      <w:pPr>
        <w:spacing w:after="0" w:line="276" w:lineRule="auto"/>
        <w:ind w:firstLine="851"/>
        <w:jc w:val="both"/>
        <w:rPr>
          <w:rFonts w:ascii="Times New Roman" w:eastAsia="Times New Roman" w:hAnsi="Times New Roman"/>
          <w:sz w:val="32"/>
          <w:szCs w:val="32"/>
        </w:rPr>
      </w:pPr>
      <w:r w:rsidRPr="00E97308">
        <w:rPr>
          <w:rFonts w:ascii="Times New Roman" w:eastAsia="Times New Roman" w:hAnsi="Times New Roman"/>
          <w:sz w:val="32"/>
          <w:szCs w:val="32"/>
          <w:lang w:val="vi-VN"/>
        </w:rPr>
        <w:t>(7)</w:t>
      </w:r>
      <w:r w:rsidR="00E65A5D" w:rsidRPr="00E97308">
        <w:rPr>
          <w:rFonts w:ascii="Times New Roman" w:eastAsia="Times New Roman" w:hAnsi="Times New Roman"/>
          <w:sz w:val="32"/>
          <w:szCs w:val="32"/>
        </w:rPr>
        <w:t xml:space="preserve"> Khai báo đầy đủ, trung thực các thông tin liên quan đến trang thông tin điện tử cá nhân đang sử dụng khi có yêu cầu của cấp ủy, cơ quan chức năng có thẩm quyền.</w:t>
      </w:r>
    </w:p>
    <w:p w:rsidR="007C0D02" w:rsidRPr="00E97308" w:rsidRDefault="007C0D02" w:rsidP="007C0D02">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lang w:val="vi-VN"/>
        </w:rPr>
        <w:t>Đó là 0</w:t>
      </w:r>
      <w:r w:rsidRPr="00E97308">
        <w:rPr>
          <w:rFonts w:ascii="Times New Roman" w:eastAsia="Times New Roman" w:hAnsi="Times New Roman"/>
          <w:sz w:val="32"/>
          <w:szCs w:val="32"/>
          <w:bdr w:val="none" w:sz="0" w:space="0" w:color="auto" w:frame="1"/>
        </w:rPr>
        <w:t xml:space="preserve">7 nội dung </w:t>
      </w:r>
      <w:r w:rsidRPr="00E97308">
        <w:rPr>
          <w:rFonts w:ascii="Times New Roman" w:eastAsia="Times New Roman" w:hAnsi="Times New Roman"/>
          <w:sz w:val="32"/>
          <w:szCs w:val="32"/>
          <w:bdr w:val="none" w:sz="0" w:space="0" w:color="auto" w:frame="1"/>
          <w:lang w:val="vi-VN"/>
        </w:rPr>
        <w:t xml:space="preserve">mà </w:t>
      </w:r>
      <w:r w:rsidRPr="00E97308">
        <w:rPr>
          <w:rFonts w:ascii="Times New Roman" w:eastAsia="Times New Roman" w:hAnsi="Times New Roman"/>
          <w:sz w:val="32"/>
          <w:szCs w:val="32"/>
          <w:bdr w:val="none" w:sz="0" w:space="0" w:color="auto" w:frame="1"/>
        </w:rPr>
        <w:t xml:space="preserve">mỗi cán bộ, đảng viên cần </w:t>
      </w:r>
      <w:r w:rsidRPr="00E97308">
        <w:rPr>
          <w:rFonts w:ascii="Times New Roman" w:eastAsia="Times New Roman" w:hAnsi="Times New Roman"/>
          <w:sz w:val="32"/>
          <w:szCs w:val="32"/>
          <w:bdr w:val="none" w:sz="0" w:space="0" w:color="auto" w:frame="1"/>
          <w:lang w:val="vi-VN"/>
        </w:rPr>
        <w:t xml:space="preserve">phải </w:t>
      </w:r>
      <w:r w:rsidRPr="00E97308">
        <w:rPr>
          <w:rFonts w:ascii="Times New Roman" w:eastAsia="Times New Roman" w:hAnsi="Times New Roman"/>
          <w:sz w:val="32"/>
          <w:szCs w:val="32"/>
          <w:bdr w:val="none" w:sz="0" w:space="0" w:color="auto" w:frame="1"/>
        </w:rPr>
        <w:t>chấp hành</w:t>
      </w:r>
      <w:r w:rsidRPr="00E97308">
        <w:rPr>
          <w:rFonts w:ascii="Times New Roman" w:eastAsia="Times New Roman" w:hAnsi="Times New Roman"/>
          <w:sz w:val="32"/>
          <w:szCs w:val="32"/>
          <w:bdr w:val="none" w:sz="0" w:space="0" w:color="auto" w:frame="1"/>
          <w:lang w:val="vi-VN"/>
        </w:rPr>
        <w:t>.</w:t>
      </w:r>
    </w:p>
    <w:p w:rsidR="00D2673F" w:rsidRPr="00E97308" w:rsidRDefault="005B0DD0"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b/>
          <w:i/>
          <w:sz w:val="32"/>
          <w:szCs w:val="32"/>
          <w:bdr w:val="none" w:sz="0" w:space="0" w:color="auto" w:frame="1"/>
          <w:lang w:val="vi-VN"/>
        </w:rPr>
        <w:t xml:space="preserve">Ngoài ra, </w:t>
      </w:r>
      <w:r w:rsidR="00920F86" w:rsidRPr="00E97308">
        <w:rPr>
          <w:rFonts w:ascii="Times New Roman" w:eastAsia="Times New Roman" w:hAnsi="Times New Roman"/>
          <w:b/>
          <w:i/>
          <w:sz w:val="32"/>
          <w:szCs w:val="32"/>
          <w:bdr w:val="none" w:sz="0" w:space="0" w:color="auto" w:frame="1"/>
          <w:lang w:val="vi-VN"/>
        </w:rPr>
        <w:t>Quy định 85</w:t>
      </w:r>
      <w:r w:rsidRPr="00E97308">
        <w:rPr>
          <w:rFonts w:ascii="Times New Roman" w:eastAsia="Times New Roman" w:hAnsi="Times New Roman"/>
          <w:b/>
          <w:i/>
          <w:sz w:val="32"/>
          <w:szCs w:val="32"/>
          <w:bdr w:val="none" w:sz="0" w:space="0" w:color="auto" w:frame="1"/>
          <w:lang w:val="vi-VN"/>
        </w:rPr>
        <w:t>, hướng dẫn thực hiện quy định</w:t>
      </w:r>
      <w:r w:rsidR="00920F86" w:rsidRPr="00E97308">
        <w:rPr>
          <w:rFonts w:ascii="Times New Roman" w:eastAsia="Times New Roman" w:hAnsi="Times New Roman"/>
          <w:b/>
          <w:i/>
          <w:sz w:val="32"/>
          <w:szCs w:val="32"/>
          <w:bdr w:val="none" w:sz="0" w:space="0" w:color="auto" w:frame="1"/>
          <w:lang w:val="vi-VN"/>
        </w:rPr>
        <w:t xml:space="preserve"> cũng yê</w:t>
      </w:r>
      <w:r w:rsidRPr="00E97308">
        <w:rPr>
          <w:rFonts w:ascii="Times New Roman" w:eastAsia="Times New Roman" w:hAnsi="Times New Roman"/>
          <w:b/>
          <w:i/>
          <w:sz w:val="32"/>
          <w:szCs w:val="32"/>
          <w:bdr w:val="none" w:sz="0" w:space="0" w:color="auto" w:frame="1"/>
          <w:lang w:val="vi-VN"/>
        </w:rPr>
        <w:t>u</w:t>
      </w:r>
      <w:r w:rsidR="00920F86" w:rsidRPr="00E97308">
        <w:rPr>
          <w:rFonts w:ascii="Times New Roman" w:eastAsia="Times New Roman" w:hAnsi="Times New Roman"/>
          <w:b/>
          <w:i/>
          <w:sz w:val="32"/>
          <w:szCs w:val="32"/>
          <w:bdr w:val="none" w:sz="0" w:space="0" w:color="auto" w:frame="1"/>
          <w:lang w:val="vi-VN"/>
        </w:rPr>
        <w:t xml:space="preserve"> cầu:</w:t>
      </w:r>
      <w:r w:rsidR="00920F86" w:rsidRPr="00E97308">
        <w:rPr>
          <w:rFonts w:ascii="Times New Roman" w:eastAsia="Times New Roman" w:hAnsi="Times New Roman"/>
          <w:sz w:val="32"/>
          <w:szCs w:val="32"/>
          <w:bdr w:val="none" w:sz="0" w:space="0" w:color="auto" w:frame="1"/>
          <w:lang w:val="vi-VN"/>
        </w:rPr>
        <w:t xml:space="preserve"> </w:t>
      </w:r>
      <w:r w:rsidR="00F43967" w:rsidRPr="00E97308">
        <w:rPr>
          <w:rFonts w:ascii="Times New Roman" w:eastAsia="Times New Roman" w:hAnsi="Times New Roman"/>
          <w:sz w:val="32"/>
          <w:szCs w:val="32"/>
          <w:bdr w:val="none" w:sz="0" w:space="0" w:color="auto" w:frame="1"/>
        </w:rPr>
        <w:t xml:space="preserve">Bên cạnh việc </w:t>
      </w:r>
      <w:r w:rsidR="00D2673F" w:rsidRPr="00E97308">
        <w:rPr>
          <w:rFonts w:ascii="Times New Roman" w:eastAsia="Times New Roman" w:hAnsi="Times New Roman"/>
          <w:sz w:val="32"/>
          <w:szCs w:val="32"/>
          <w:bdr w:val="none" w:sz="0" w:space="0" w:color="auto" w:frame="1"/>
        </w:rPr>
        <w:t>kịp thời phát hiện để chấn c</w:t>
      </w:r>
      <w:r w:rsidR="00F43967" w:rsidRPr="00E97308">
        <w:rPr>
          <w:rFonts w:ascii="Times New Roman" w:eastAsia="Times New Roman" w:hAnsi="Times New Roman"/>
          <w:sz w:val="32"/>
          <w:szCs w:val="32"/>
          <w:bdr w:val="none" w:sz="0" w:space="0" w:color="auto" w:frame="1"/>
        </w:rPr>
        <w:t>hỉnh, xử lý các hành vi vi phạm,</w:t>
      </w:r>
      <w:r w:rsidR="00D2673F" w:rsidRPr="00E97308">
        <w:rPr>
          <w:rFonts w:ascii="Times New Roman" w:eastAsia="Times New Roman" w:hAnsi="Times New Roman"/>
          <w:sz w:val="32"/>
          <w:szCs w:val="32"/>
          <w:bdr w:val="none" w:sz="0" w:space="0" w:color="auto" w:frame="1"/>
        </w:rPr>
        <w:t xml:space="preserve"> phải thường xuyên giáo</w:t>
      </w:r>
      <w:r w:rsidR="005C6557" w:rsidRPr="00E97308">
        <w:rPr>
          <w:rFonts w:ascii="Times New Roman" w:eastAsia="Times New Roman" w:hAnsi="Times New Roman"/>
          <w:sz w:val="32"/>
          <w:szCs w:val="32"/>
          <w:bdr w:val="none" w:sz="0" w:space="0" w:color="auto" w:frame="1"/>
        </w:rPr>
        <w:t xml:space="preserve"> dục chính trị tư tưởng, ý thức</w:t>
      </w:r>
      <w:r w:rsidR="00D2673F" w:rsidRPr="00E97308">
        <w:rPr>
          <w:rFonts w:ascii="Times New Roman" w:eastAsia="Times New Roman" w:hAnsi="Times New Roman"/>
          <w:sz w:val="32"/>
          <w:szCs w:val="32"/>
          <w:bdr w:val="none" w:sz="0" w:space="0" w:color="auto" w:frame="1"/>
        </w:rPr>
        <w:t xml:space="preserve"> trách nhiệm của cán bộ, đảng viên </w:t>
      </w:r>
      <w:r w:rsidR="005C6557" w:rsidRPr="00E97308">
        <w:rPr>
          <w:rFonts w:ascii="Times New Roman" w:eastAsia="Times New Roman" w:hAnsi="Times New Roman"/>
          <w:sz w:val="32"/>
          <w:szCs w:val="32"/>
          <w:bdr w:val="none" w:sz="0" w:space="0" w:color="auto" w:frame="1"/>
          <w:lang w:val="vi-VN"/>
        </w:rPr>
        <w:t xml:space="preserve">trong </w:t>
      </w:r>
      <w:r w:rsidR="00D2673F" w:rsidRPr="00E97308">
        <w:rPr>
          <w:rFonts w:ascii="Times New Roman" w:eastAsia="Times New Roman" w:hAnsi="Times New Roman"/>
          <w:sz w:val="32"/>
          <w:szCs w:val="32"/>
          <w:bdr w:val="none" w:sz="0" w:space="0" w:color="auto" w:frame="1"/>
        </w:rPr>
        <w:t>thực hiện nội quy, quy chế của cơ quan, các quy định về</w:t>
      </w:r>
      <w:r w:rsidR="005C6557" w:rsidRPr="00E97308">
        <w:rPr>
          <w:rFonts w:ascii="Times New Roman" w:eastAsia="Times New Roman" w:hAnsi="Times New Roman"/>
          <w:sz w:val="32"/>
          <w:szCs w:val="32"/>
          <w:bdr w:val="none" w:sz="0" w:space="0" w:color="auto" w:frame="1"/>
        </w:rPr>
        <w:t xml:space="preserve"> bảo vệ </w:t>
      </w:r>
      <w:r w:rsidR="005C6557" w:rsidRPr="00E97308">
        <w:rPr>
          <w:rFonts w:ascii="Times New Roman" w:eastAsia="Times New Roman" w:hAnsi="Times New Roman"/>
          <w:sz w:val="32"/>
          <w:szCs w:val="32"/>
          <w:bdr w:val="none" w:sz="0" w:space="0" w:color="auto" w:frame="1"/>
          <w:lang w:val="vi-VN"/>
        </w:rPr>
        <w:t>b</w:t>
      </w:r>
      <w:r w:rsidR="005C6557" w:rsidRPr="00E97308">
        <w:rPr>
          <w:rFonts w:ascii="Times New Roman" w:eastAsia="Times New Roman" w:hAnsi="Times New Roman"/>
          <w:sz w:val="32"/>
          <w:szCs w:val="32"/>
          <w:bdr w:val="none" w:sz="0" w:space="0" w:color="auto" w:frame="1"/>
        </w:rPr>
        <w:t xml:space="preserve">í mật </w:t>
      </w:r>
      <w:r w:rsidR="005C6557" w:rsidRPr="00E97308">
        <w:rPr>
          <w:rFonts w:ascii="Times New Roman" w:eastAsia="Times New Roman" w:hAnsi="Times New Roman"/>
          <w:sz w:val="32"/>
          <w:szCs w:val="32"/>
          <w:bdr w:val="none" w:sz="0" w:space="0" w:color="auto" w:frame="1"/>
          <w:lang w:val="vi-VN"/>
        </w:rPr>
        <w:t>N</w:t>
      </w:r>
      <w:r w:rsidR="00D2673F" w:rsidRPr="00E97308">
        <w:rPr>
          <w:rFonts w:ascii="Times New Roman" w:eastAsia="Times New Roman" w:hAnsi="Times New Roman"/>
          <w:sz w:val="32"/>
          <w:szCs w:val="32"/>
          <w:bdr w:val="none" w:sz="0" w:space="0" w:color="auto" w:frame="1"/>
        </w:rPr>
        <w:t>hà nước; động viên, khích lệ cán bộ, đảng viên</w:t>
      </w:r>
      <w:r w:rsidR="005C6557" w:rsidRPr="00E97308">
        <w:rPr>
          <w:rFonts w:ascii="Times New Roman" w:eastAsia="Times New Roman" w:hAnsi="Times New Roman"/>
          <w:sz w:val="32"/>
          <w:szCs w:val="32"/>
          <w:bdr w:val="none" w:sz="0" w:space="0" w:color="auto" w:frame="1"/>
          <w:lang w:val="vi-VN"/>
        </w:rPr>
        <w:t>,</w:t>
      </w:r>
      <w:r w:rsidR="00D2673F" w:rsidRPr="00E97308">
        <w:rPr>
          <w:rFonts w:ascii="Times New Roman" w:eastAsia="Times New Roman" w:hAnsi="Times New Roman"/>
          <w:sz w:val="32"/>
          <w:szCs w:val="32"/>
          <w:bdr w:val="none" w:sz="0" w:space="0" w:color="auto" w:frame="1"/>
        </w:rPr>
        <w:t xml:space="preserve"> phát huy vai trò tích cực khi tham gia mạng xã hội, hướng tới xây dựng môi trường mạng lành mạnh, an toàn.</w:t>
      </w:r>
    </w:p>
    <w:p w:rsidR="00D2673F" w:rsidRPr="00E97308" w:rsidRDefault="00D2673F" w:rsidP="00825E8A">
      <w:pPr>
        <w:shd w:val="clear" w:color="auto" w:fill="FFFFFF"/>
        <w:spacing w:after="0" w:line="276" w:lineRule="auto"/>
        <w:ind w:firstLine="851"/>
        <w:jc w:val="both"/>
        <w:textAlignment w:val="baseline"/>
        <w:rPr>
          <w:rFonts w:ascii="Times New Roman" w:eastAsia="Times New Roman" w:hAnsi="Times New Roman"/>
          <w:sz w:val="32"/>
          <w:szCs w:val="32"/>
          <w:bdr w:val="none" w:sz="0" w:space="0" w:color="auto" w:frame="1"/>
        </w:rPr>
      </w:pPr>
      <w:r w:rsidRPr="00E97308">
        <w:rPr>
          <w:rFonts w:ascii="Times New Roman" w:eastAsia="Times New Roman" w:hAnsi="Times New Roman"/>
          <w:sz w:val="32"/>
          <w:szCs w:val="32"/>
          <w:bdr w:val="none" w:sz="0" w:space="0" w:color="auto" w:frame="1"/>
        </w:rPr>
        <w:t>Đối với cá nhân của mỗi đảng viên, cần phải tiếp tục thực hiện tốt việc thực hiện nêu gương; chấp hành quy định “những điều đảng viên không được làm”. Cán bộ, đảng viên là lãnh đạo phải tiêu biểu, gương mẫu, đồng thời nhắc nhở cán bộ, đảng viên khi sử dụng mạng xã hội phải văn hóa, văn minh; phải là nhân tố tích cực để tuyên truyền các chủ trương của Đảng, chính sách, pháp luật Nhà nước, các phong trào thi đua yêu nước. Tích cực hơn nữa trong việc tuyên truyền, lan tỏa các hình ảnh, thông tin tích cực</w:t>
      </w:r>
      <w:r w:rsidR="00825E8A" w:rsidRPr="00E97308">
        <w:rPr>
          <w:rFonts w:ascii="Times New Roman" w:eastAsia="Times New Roman" w:hAnsi="Times New Roman"/>
          <w:sz w:val="32"/>
          <w:szCs w:val="32"/>
          <w:bdr w:val="none" w:sz="0" w:space="0" w:color="auto" w:frame="1"/>
          <w:lang w:val="vi-VN"/>
        </w:rPr>
        <w:t>,</w:t>
      </w:r>
      <w:r w:rsidRPr="00E97308">
        <w:rPr>
          <w:rFonts w:ascii="Times New Roman" w:eastAsia="Times New Roman" w:hAnsi="Times New Roman"/>
          <w:sz w:val="32"/>
          <w:szCs w:val="32"/>
          <w:bdr w:val="none" w:sz="0" w:space="0" w:color="auto" w:frame="1"/>
        </w:rPr>
        <w:t xml:space="preserve"> </w:t>
      </w:r>
      <w:r w:rsidR="005C6557" w:rsidRPr="00E97308">
        <w:rPr>
          <w:rFonts w:ascii="Times New Roman" w:eastAsia="Times New Roman" w:hAnsi="Times New Roman"/>
          <w:sz w:val="32"/>
          <w:szCs w:val="32"/>
          <w:bdr w:val="none" w:sz="0" w:space="0" w:color="auto" w:frame="1"/>
          <w:lang w:val="vi-VN"/>
        </w:rPr>
        <w:t xml:space="preserve">cũng </w:t>
      </w:r>
      <w:r w:rsidRPr="00E97308">
        <w:rPr>
          <w:rFonts w:ascii="Times New Roman" w:eastAsia="Times New Roman" w:hAnsi="Times New Roman"/>
          <w:sz w:val="32"/>
          <w:szCs w:val="32"/>
          <w:bdr w:val="none" w:sz="0" w:space="0" w:color="auto" w:frame="1"/>
        </w:rPr>
        <w:t>như gương người tốt, việc tốt, các điển hình tiên tiến, các câu chuyện có giá trị nhân văn… Đặc biệt, mỗi cán bộ, đảng viên phải luôn gương mẫu, chuẩn mực khi phát ngôn trên mạng xã hội; phải tìm hiểu, nắm rõ thông tin trước khi chia sẻ, đăng tải. Từ đó</w:t>
      </w:r>
      <w:r w:rsidR="005C6557" w:rsidRPr="00E97308">
        <w:rPr>
          <w:rFonts w:ascii="Times New Roman" w:eastAsia="Times New Roman" w:hAnsi="Times New Roman"/>
          <w:sz w:val="32"/>
          <w:szCs w:val="32"/>
          <w:bdr w:val="none" w:sz="0" w:space="0" w:color="auto" w:frame="1"/>
          <w:lang w:val="vi-VN"/>
        </w:rPr>
        <w:t>,</w:t>
      </w:r>
      <w:r w:rsidRPr="00E97308">
        <w:rPr>
          <w:rFonts w:ascii="Times New Roman" w:eastAsia="Times New Roman" w:hAnsi="Times New Roman"/>
          <w:sz w:val="32"/>
          <w:szCs w:val="32"/>
          <w:bdr w:val="none" w:sz="0" w:space="0" w:color="auto" w:frame="1"/>
        </w:rPr>
        <w:t xml:space="preserve"> hình thành tác phong ứng xử văn minh trên mạng xã hội, góp phần tạo niềm tin, động lực tích cực trong cộng đồng.</w:t>
      </w:r>
    </w:p>
    <w:p w:rsidR="00D545BA" w:rsidRPr="00E97308" w:rsidRDefault="005C6557" w:rsidP="005B0DD0">
      <w:pPr>
        <w:shd w:val="clear" w:color="auto" w:fill="FFFFFF"/>
        <w:spacing w:after="0" w:line="276" w:lineRule="auto"/>
        <w:ind w:firstLine="851"/>
        <w:jc w:val="both"/>
        <w:textAlignment w:val="baseline"/>
        <w:rPr>
          <w:rFonts w:ascii="Times New Roman" w:hAnsi="Times New Roman"/>
          <w:sz w:val="32"/>
          <w:szCs w:val="32"/>
        </w:rPr>
      </w:pPr>
      <w:r w:rsidRPr="00E97308">
        <w:rPr>
          <w:rFonts w:ascii="Times New Roman" w:eastAsia="Times New Roman" w:hAnsi="Times New Roman"/>
          <w:iCs/>
          <w:sz w:val="32"/>
          <w:szCs w:val="32"/>
          <w:bdr w:val="none" w:sz="0" w:space="0" w:color="auto" w:frame="1"/>
        </w:rPr>
        <w:t>Đồng chí Võ Văn Thưởng - Ủy viên Bộ Chính trị, Chủ tịch nước Cộng hòa xã hội chủ nghĩa Việt Nam nhắn nhủ</w:t>
      </w:r>
      <w:r w:rsidRPr="00E97308">
        <w:rPr>
          <w:rFonts w:ascii="Times New Roman" w:eastAsia="Times New Roman" w:hAnsi="Times New Roman"/>
          <w:iCs/>
          <w:sz w:val="32"/>
          <w:szCs w:val="32"/>
          <w:bdr w:val="none" w:sz="0" w:space="0" w:color="auto" w:frame="1"/>
          <w:lang w:val="vi-VN"/>
        </w:rPr>
        <w:t>:</w:t>
      </w:r>
      <w:r w:rsidRPr="00E97308">
        <w:rPr>
          <w:rFonts w:ascii="Times New Roman" w:eastAsia="Times New Roman" w:hAnsi="Times New Roman"/>
          <w:iCs/>
          <w:sz w:val="32"/>
          <w:szCs w:val="32"/>
          <w:bdr w:val="none" w:sz="0" w:space="0" w:color="auto" w:frame="1"/>
        </w:rPr>
        <w:t xml:space="preserve"> </w:t>
      </w:r>
      <w:r w:rsidR="00D2673F" w:rsidRPr="00E97308">
        <w:rPr>
          <w:rFonts w:ascii="Times New Roman" w:eastAsia="Times New Roman" w:hAnsi="Times New Roman"/>
          <w:i/>
          <w:iCs/>
          <w:sz w:val="32"/>
          <w:szCs w:val="32"/>
          <w:bdr w:val="none" w:sz="0" w:space="0" w:color="auto" w:frame="1"/>
        </w:rPr>
        <w:t xml:space="preserve">“Nếu </w:t>
      </w:r>
      <w:r w:rsidR="007C5009" w:rsidRPr="00E97308">
        <w:rPr>
          <w:rFonts w:ascii="Times New Roman" w:eastAsia="Times New Roman" w:hAnsi="Times New Roman"/>
          <w:i/>
          <w:iCs/>
          <w:sz w:val="32"/>
          <w:szCs w:val="32"/>
          <w:bdr w:val="none" w:sz="0" w:space="0" w:color="auto" w:frame="1"/>
        </w:rPr>
        <w:t>mỗi một cán bộ, đảng viên dùng S</w:t>
      </w:r>
      <w:r w:rsidR="00D2673F" w:rsidRPr="00E97308">
        <w:rPr>
          <w:rFonts w:ascii="Times New Roman" w:eastAsia="Times New Roman" w:hAnsi="Times New Roman"/>
          <w:i/>
          <w:iCs/>
          <w:sz w:val="32"/>
          <w:szCs w:val="32"/>
          <w:bdr w:val="none" w:sz="0" w:space="0" w:color="auto" w:frame="1"/>
        </w:rPr>
        <w:t>martphone, Facebook mỗi ngày chủ động chia sẻ cho nhau một bài báo hay, một video clip tốt, viết một bình luận tích cực, tìm kiếm một thông tin tốt đẹp, gửi đi thông điệp hay thì đã góp phần làm cho công tác tư tưởng tốt hơn”</w:t>
      </w:r>
      <w:r w:rsidR="00D2673F" w:rsidRPr="00E97308">
        <w:rPr>
          <w:rFonts w:ascii="Times New Roman" w:eastAsia="Times New Roman" w:hAnsi="Times New Roman"/>
          <w:iCs/>
          <w:sz w:val="32"/>
          <w:szCs w:val="32"/>
          <w:bdr w:val="none" w:sz="0" w:space="0" w:color="auto" w:frame="1"/>
        </w:rPr>
        <w:t>.</w:t>
      </w:r>
    </w:p>
    <w:sectPr w:rsidR="00D545BA" w:rsidRPr="00E97308" w:rsidSect="00380F24">
      <w:headerReference w:type="even" r:id="rId8"/>
      <w:headerReference w:type="default" r:id="rId9"/>
      <w:footerReference w:type="even" r:id="rId10"/>
      <w:footerReference w:type="default" r:id="rId11"/>
      <w:headerReference w:type="first" r:id="rId12"/>
      <w:footerReference w:type="first" r:id="rId13"/>
      <w:pgSz w:w="11909" w:h="16834" w:code="9"/>
      <w:pgMar w:top="1191" w:right="794" w:bottom="107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DC" w:rsidRDefault="005909DC" w:rsidP="00825E8A">
      <w:pPr>
        <w:spacing w:after="0" w:line="240" w:lineRule="auto"/>
      </w:pPr>
      <w:r>
        <w:separator/>
      </w:r>
    </w:p>
  </w:endnote>
  <w:endnote w:type="continuationSeparator" w:id="0">
    <w:p w:rsidR="005909DC" w:rsidRDefault="005909DC" w:rsidP="0082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825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825E8A">
    <w:pPr>
      <w:pStyle w:val="Footer"/>
      <w:jc w:val="center"/>
    </w:pPr>
    <w:r>
      <w:fldChar w:fldCharType="begin"/>
    </w:r>
    <w:r>
      <w:instrText xml:space="preserve"> PAGE   \* MERGEFORMAT </w:instrText>
    </w:r>
    <w:r>
      <w:fldChar w:fldCharType="separate"/>
    </w:r>
    <w:r w:rsidR="004D17C3">
      <w:rPr>
        <w:noProof/>
      </w:rPr>
      <w:t>2</w:t>
    </w:r>
    <w:r>
      <w:rPr>
        <w:noProof/>
      </w:rPr>
      <w:fldChar w:fldCharType="end"/>
    </w:r>
  </w:p>
  <w:p w:rsidR="00825E8A" w:rsidRDefault="00825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825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DC" w:rsidRDefault="005909DC" w:rsidP="00825E8A">
      <w:pPr>
        <w:spacing w:after="0" w:line="240" w:lineRule="auto"/>
      </w:pPr>
      <w:r>
        <w:separator/>
      </w:r>
    </w:p>
  </w:footnote>
  <w:footnote w:type="continuationSeparator" w:id="0">
    <w:p w:rsidR="005909DC" w:rsidRDefault="005909DC" w:rsidP="00825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825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825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825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72258"/>
    <w:multiLevelType w:val="multilevel"/>
    <w:tmpl w:val="86C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D"/>
    <w:rsid w:val="00044B12"/>
    <w:rsid w:val="00071E4F"/>
    <w:rsid w:val="000813EC"/>
    <w:rsid w:val="000C171C"/>
    <w:rsid w:val="00160D9E"/>
    <w:rsid w:val="002576AC"/>
    <w:rsid w:val="002F474E"/>
    <w:rsid w:val="0031685B"/>
    <w:rsid w:val="00380F24"/>
    <w:rsid w:val="003D2AA3"/>
    <w:rsid w:val="003D4805"/>
    <w:rsid w:val="003E1C29"/>
    <w:rsid w:val="003E22A1"/>
    <w:rsid w:val="004D17C3"/>
    <w:rsid w:val="00507A3D"/>
    <w:rsid w:val="005909DC"/>
    <w:rsid w:val="005B0DD0"/>
    <w:rsid w:val="005C128E"/>
    <w:rsid w:val="005C6557"/>
    <w:rsid w:val="005D4474"/>
    <w:rsid w:val="00613974"/>
    <w:rsid w:val="00691B72"/>
    <w:rsid w:val="006E33FF"/>
    <w:rsid w:val="007811C7"/>
    <w:rsid w:val="007C0D02"/>
    <w:rsid w:val="007C5009"/>
    <w:rsid w:val="00825E8A"/>
    <w:rsid w:val="00853937"/>
    <w:rsid w:val="00920F86"/>
    <w:rsid w:val="00AB1DAC"/>
    <w:rsid w:val="00AE4CA6"/>
    <w:rsid w:val="00B242B4"/>
    <w:rsid w:val="00B47284"/>
    <w:rsid w:val="00BA27CC"/>
    <w:rsid w:val="00BB436E"/>
    <w:rsid w:val="00BB5790"/>
    <w:rsid w:val="00C610FF"/>
    <w:rsid w:val="00C86859"/>
    <w:rsid w:val="00CA1A61"/>
    <w:rsid w:val="00CA6961"/>
    <w:rsid w:val="00D1295C"/>
    <w:rsid w:val="00D2673F"/>
    <w:rsid w:val="00D30202"/>
    <w:rsid w:val="00D545BA"/>
    <w:rsid w:val="00D90BED"/>
    <w:rsid w:val="00E61CEF"/>
    <w:rsid w:val="00E65A5D"/>
    <w:rsid w:val="00E97308"/>
    <w:rsid w:val="00EC711B"/>
    <w:rsid w:val="00F43967"/>
    <w:rsid w:val="00FA28E8"/>
    <w:rsid w:val="00FA67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link w:val="Heading2Char"/>
    <w:uiPriority w:val="9"/>
    <w:qFormat/>
    <w:rsid w:val="00D2673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A3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D2673F"/>
    <w:rPr>
      <w:rFonts w:ascii="Times New Roman" w:eastAsia="Times New Roman" w:hAnsi="Times New Roman" w:cs="Times New Roman"/>
      <w:b/>
      <w:bCs/>
      <w:sz w:val="36"/>
      <w:szCs w:val="36"/>
    </w:rPr>
  </w:style>
  <w:style w:type="character" w:styleId="Hyperlink">
    <w:name w:val="Hyperlink"/>
    <w:uiPriority w:val="99"/>
    <w:semiHidden/>
    <w:unhideWhenUsed/>
    <w:rsid w:val="00D2673F"/>
    <w:rPr>
      <w:color w:val="0000FF"/>
      <w:u w:val="single"/>
    </w:rPr>
  </w:style>
  <w:style w:type="paragraph" w:styleId="Header">
    <w:name w:val="header"/>
    <w:basedOn w:val="Normal"/>
    <w:link w:val="HeaderChar"/>
    <w:uiPriority w:val="99"/>
    <w:unhideWhenUsed/>
    <w:rsid w:val="00825E8A"/>
    <w:pPr>
      <w:tabs>
        <w:tab w:val="center" w:pos="4513"/>
        <w:tab w:val="right" w:pos="9026"/>
      </w:tabs>
    </w:pPr>
  </w:style>
  <w:style w:type="character" w:customStyle="1" w:styleId="HeaderChar">
    <w:name w:val="Header Char"/>
    <w:link w:val="Header"/>
    <w:uiPriority w:val="99"/>
    <w:rsid w:val="00825E8A"/>
    <w:rPr>
      <w:sz w:val="22"/>
      <w:szCs w:val="22"/>
      <w:lang w:val="en-US" w:eastAsia="en-US"/>
    </w:rPr>
  </w:style>
  <w:style w:type="paragraph" w:styleId="Footer">
    <w:name w:val="footer"/>
    <w:basedOn w:val="Normal"/>
    <w:link w:val="FooterChar"/>
    <w:uiPriority w:val="99"/>
    <w:unhideWhenUsed/>
    <w:rsid w:val="00825E8A"/>
    <w:pPr>
      <w:tabs>
        <w:tab w:val="center" w:pos="4513"/>
        <w:tab w:val="right" w:pos="9026"/>
      </w:tabs>
    </w:pPr>
  </w:style>
  <w:style w:type="character" w:customStyle="1" w:styleId="FooterChar">
    <w:name w:val="Footer Char"/>
    <w:link w:val="Footer"/>
    <w:uiPriority w:val="99"/>
    <w:rsid w:val="00825E8A"/>
    <w:rPr>
      <w:sz w:val="22"/>
      <w:szCs w:val="22"/>
      <w:lang w:val="en-US" w:eastAsia="en-US"/>
    </w:rPr>
  </w:style>
  <w:style w:type="paragraph" w:styleId="BalloonText">
    <w:name w:val="Balloon Text"/>
    <w:basedOn w:val="Normal"/>
    <w:link w:val="BalloonTextChar"/>
    <w:uiPriority w:val="99"/>
    <w:semiHidden/>
    <w:unhideWhenUsed/>
    <w:rsid w:val="004D17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17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link w:val="Heading2Char"/>
    <w:uiPriority w:val="9"/>
    <w:qFormat/>
    <w:rsid w:val="00D2673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A3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D2673F"/>
    <w:rPr>
      <w:rFonts w:ascii="Times New Roman" w:eastAsia="Times New Roman" w:hAnsi="Times New Roman" w:cs="Times New Roman"/>
      <w:b/>
      <w:bCs/>
      <w:sz w:val="36"/>
      <w:szCs w:val="36"/>
    </w:rPr>
  </w:style>
  <w:style w:type="character" w:styleId="Hyperlink">
    <w:name w:val="Hyperlink"/>
    <w:uiPriority w:val="99"/>
    <w:semiHidden/>
    <w:unhideWhenUsed/>
    <w:rsid w:val="00D2673F"/>
    <w:rPr>
      <w:color w:val="0000FF"/>
      <w:u w:val="single"/>
    </w:rPr>
  </w:style>
  <w:style w:type="paragraph" w:styleId="Header">
    <w:name w:val="header"/>
    <w:basedOn w:val="Normal"/>
    <w:link w:val="HeaderChar"/>
    <w:uiPriority w:val="99"/>
    <w:unhideWhenUsed/>
    <w:rsid w:val="00825E8A"/>
    <w:pPr>
      <w:tabs>
        <w:tab w:val="center" w:pos="4513"/>
        <w:tab w:val="right" w:pos="9026"/>
      </w:tabs>
    </w:pPr>
  </w:style>
  <w:style w:type="character" w:customStyle="1" w:styleId="HeaderChar">
    <w:name w:val="Header Char"/>
    <w:link w:val="Header"/>
    <w:uiPriority w:val="99"/>
    <w:rsid w:val="00825E8A"/>
    <w:rPr>
      <w:sz w:val="22"/>
      <w:szCs w:val="22"/>
      <w:lang w:val="en-US" w:eastAsia="en-US"/>
    </w:rPr>
  </w:style>
  <w:style w:type="paragraph" w:styleId="Footer">
    <w:name w:val="footer"/>
    <w:basedOn w:val="Normal"/>
    <w:link w:val="FooterChar"/>
    <w:uiPriority w:val="99"/>
    <w:unhideWhenUsed/>
    <w:rsid w:val="00825E8A"/>
    <w:pPr>
      <w:tabs>
        <w:tab w:val="center" w:pos="4513"/>
        <w:tab w:val="right" w:pos="9026"/>
      </w:tabs>
    </w:pPr>
  </w:style>
  <w:style w:type="character" w:customStyle="1" w:styleId="FooterChar">
    <w:name w:val="Footer Char"/>
    <w:link w:val="Footer"/>
    <w:uiPriority w:val="99"/>
    <w:rsid w:val="00825E8A"/>
    <w:rPr>
      <w:sz w:val="22"/>
      <w:szCs w:val="22"/>
      <w:lang w:val="en-US" w:eastAsia="en-US"/>
    </w:rPr>
  </w:style>
  <w:style w:type="paragraph" w:styleId="BalloonText">
    <w:name w:val="Balloon Text"/>
    <w:basedOn w:val="Normal"/>
    <w:link w:val="BalloonTextChar"/>
    <w:uiPriority w:val="99"/>
    <w:semiHidden/>
    <w:unhideWhenUsed/>
    <w:rsid w:val="004D17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9848">
      <w:bodyDiv w:val="1"/>
      <w:marLeft w:val="0"/>
      <w:marRight w:val="0"/>
      <w:marTop w:val="0"/>
      <w:marBottom w:val="0"/>
      <w:divBdr>
        <w:top w:val="none" w:sz="0" w:space="0" w:color="auto"/>
        <w:left w:val="none" w:sz="0" w:space="0" w:color="auto"/>
        <w:bottom w:val="none" w:sz="0" w:space="0" w:color="auto"/>
        <w:right w:val="none" w:sz="0" w:space="0" w:color="auto"/>
      </w:divBdr>
    </w:div>
    <w:div w:id="626937758">
      <w:bodyDiv w:val="1"/>
      <w:marLeft w:val="0"/>
      <w:marRight w:val="0"/>
      <w:marTop w:val="0"/>
      <w:marBottom w:val="0"/>
      <w:divBdr>
        <w:top w:val="none" w:sz="0" w:space="0" w:color="auto"/>
        <w:left w:val="none" w:sz="0" w:space="0" w:color="auto"/>
        <w:bottom w:val="none" w:sz="0" w:space="0" w:color="auto"/>
        <w:right w:val="none" w:sz="0" w:space="0" w:color="auto"/>
      </w:divBdr>
      <w:divsChild>
        <w:div w:id="1378359429">
          <w:marLeft w:val="0"/>
          <w:marRight w:val="0"/>
          <w:marTop w:val="0"/>
          <w:marBottom w:val="0"/>
          <w:divBdr>
            <w:top w:val="none" w:sz="0" w:space="0" w:color="auto"/>
            <w:left w:val="none" w:sz="0" w:space="0" w:color="auto"/>
            <w:bottom w:val="none" w:sz="0" w:space="0" w:color="auto"/>
            <w:right w:val="none" w:sz="0" w:space="0" w:color="auto"/>
          </w:divBdr>
          <w:divsChild>
            <w:div w:id="226040059">
              <w:blockQuote w:val="1"/>
              <w:marLeft w:val="720"/>
              <w:marRight w:val="720"/>
              <w:marTop w:val="100"/>
              <w:marBottom w:val="100"/>
              <w:divBdr>
                <w:top w:val="none" w:sz="0" w:space="7" w:color="auto"/>
                <w:left w:val="single" w:sz="6" w:space="14" w:color="DDDDDD"/>
                <w:bottom w:val="none" w:sz="0" w:space="0" w:color="auto"/>
                <w:right w:val="none" w:sz="0" w:space="15" w:color="auto"/>
              </w:divBdr>
            </w:div>
          </w:divsChild>
        </w:div>
      </w:divsChild>
    </w:div>
    <w:div w:id="1107388429">
      <w:bodyDiv w:val="1"/>
      <w:marLeft w:val="0"/>
      <w:marRight w:val="0"/>
      <w:marTop w:val="0"/>
      <w:marBottom w:val="0"/>
      <w:divBdr>
        <w:top w:val="none" w:sz="0" w:space="0" w:color="auto"/>
        <w:left w:val="none" w:sz="0" w:space="0" w:color="auto"/>
        <w:bottom w:val="none" w:sz="0" w:space="0" w:color="auto"/>
        <w:right w:val="none" w:sz="0" w:space="0" w:color="auto"/>
      </w:divBdr>
    </w:div>
    <w:div w:id="1241021087">
      <w:bodyDiv w:val="1"/>
      <w:marLeft w:val="0"/>
      <w:marRight w:val="0"/>
      <w:marTop w:val="0"/>
      <w:marBottom w:val="0"/>
      <w:divBdr>
        <w:top w:val="none" w:sz="0" w:space="0" w:color="auto"/>
        <w:left w:val="none" w:sz="0" w:space="0" w:color="auto"/>
        <w:bottom w:val="none" w:sz="0" w:space="0" w:color="auto"/>
        <w:right w:val="none" w:sz="0" w:space="0" w:color="auto"/>
      </w:divBdr>
    </w:div>
    <w:div w:id="14155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2023-08-28T00:44:00Z</cp:lastPrinted>
  <dcterms:created xsi:type="dcterms:W3CDTF">2023-09-19T07:17:00Z</dcterms:created>
  <dcterms:modified xsi:type="dcterms:W3CDTF">2023-09-19T07:17:00Z</dcterms:modified>
</cp:coreProperties>
</file>